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89" w:rsidRPr="00CF51E0" w:rsidRDefault="00C5431D" w:rsidP="00CF51E0">
      <w:pPr>
        <w:bidi/>
        <w:rPr>
          <w:rFonts w:cs="B Titr"/>
          <w:rtl/>
          <w:lang w:bidi="fa-IR"/>
        </w:rPr>
      </w:pPr>
      <w:r>
        <w:rPr>
          <w:rFonts w:cs="B Titr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44D1" wp14:editId="1BCFC58B">
                <wp:simplePos x="0" y="0"/>
                <wp:positionH relativeFrom="margin">
                  <wp:posOffset>619125</wp:posOffset>
                </wp:positionH>
                <wp:positionV relativeFrom="paragraph">
                  <wp:posOffset>9526</wp:posOffset>
                </wp:positionV>
                <wp:extent cx="4648200" cy="628650"/>
                <wp:effectExtent l="0" t="0" r="19050" b="19050"/>
                <wp:wrapNone/>
                <wp:docPr id="3" name="Round Same Sid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628650"/>
                        </a:xfrm>
                        <a:prstGeom prst="round2Same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31D" w:rsidRPr="00BF3303" w:rsidRDefault="00BF3303" w:rsidP="001A5601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F33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هدف کلی</w:t>
                            </w:r>
                            <w:r w:rsidR="0021307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21307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G1</w:t>
                            </w:r>
                            <w:r w:rsidR="0021307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Pr="00BF33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787D2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787D2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A5601"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ارتقاء</w:t>
                            </w:r>
                            <w:r w:rsidR="001A5601" w:rsidRPr="001A560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A5601"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دسترسی</w:t>
                            </w:r>
                            <w:r w:rsidR="001A5601" w:rsidRPr="001A560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A5601"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عادلانه</w:t>
                            </w:r>
                            <w:r w:rsidR="001A5601" w:rsidRPr="001A560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A5601"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تمامی</w:t>
                            </w:r>
                            <w:r w:rsidR="001A5601" w:rsidRPr="001A560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A5601"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جمعیت</w:t>
                            </w:r>
                            <w:r w:rsidR="001A5601" w:rsidRPr="001A560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A5601"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تحت</w:t>
                            </w:r>
                            <w:r w:rsidR="001A5601" w:rsidRPr="001A560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A5601"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پوشش</w:t>
                            </w:r>
                            <w:r w:rsidR="001A5601" w:rsidRPr="001A560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A5601"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="001A5601" w:rsidRPr="001A560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A5601"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خدمات</w:t>
                            </w:r>
                            <w:r w:rsidR="001A5601" w:rsidRPr="001A560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A5601"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سلامت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F44D1" id="Round Same Side Corner Rectangle 3" o:spid="_x0000_s1026" style="position:absolute;left:0;text-align:left;margin-left:48.75pt;margin-top:.75pt;width:366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64820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" adj="-11796480,,5400" path="m104777,l4543423,v57867,,104777,46910,104777,104777l4648200,628650r,l,628650r,l,104777c,46910,46910,,104777,xe" fillcolor="#fff2cc [663]" strokecolor="#1f4d78 [1604]" strokeweight="1pt">
                <v:stroke joinstyle="miter"/>
                <v:formulas/>
                <v:path arrowok="t" o:connecttype="custom" o:connectlocs="104777,0;4543423,0;4648200,104777;4648200,628650;4648200,628650;0,628650;0,628650;0,104777;104777,0" o:connectangles="0,0,0,0,0,0,0,0,0" textboxrect="0,0,4648200,628650"/>
                <v:textbox>
                  <w:txbxContent>
                    <w:p w:rsidR="00C5431D" w:rsidRPr="00BF3303" w:rsidRDefault="00BF3303" w:rsidP="001A5601">
                      <w:pPr>
                        <w:bidi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F330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هدف کلی</w:t>
                      </w:r>
                      <w:r w:rsidR="0021307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="0021307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G1</w:t>
                      </w:r>
                      <w:r w:rsidR="0021307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Pr="00BF330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787D2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787D2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A5601"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ارتقاء</w:t>
                      </w:r>
                      <w:r w:rsidR="001A5601" w:rsidRPr="001A560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A5601"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دسترسی</w:t>
                      </w:r>
                      <w:r w:rsidR="001A5601" w:rsidRPr="001A560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A5601"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عادلانه</w:t>
                      </w:r>
                      <w:r w:rsidR="001A5601" w:rsidRPr="001A560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A5601"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تمامی</w:t>
                      </w:r>
                      <w:r w:rsidR="001A5601" w:rsidRPr="001A560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A5601"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جمعیت</w:t>
                      </w:r>
                      <w:r w:rsidR="001A5601" w:rsidRPr="001A560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A5601"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تحت</w:t>
                      </w:r>
                      <w:r w:rsidR="001A5601" w:rsidRPr="001A560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A5601"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پوشش</w:t>
                      </w:r>
                      <w:r w:rsidR="001A5601" w:rsidRPr="001A560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A5601"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="001A5601" w:rsidRPr="001A560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A5601"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خدمات</w:t>
                      </w:r>
                      <w:r w:rsidR="001A5601" w:rsidRPr="001A560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A5601"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سلامت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4F89" w:rsidRDefault="00EE4F89" w:rsidP="0066087A">
      <w:pPr>
        <w:bidi/>
        <w:rPr>
          <w:rFonts w:cs="B Titr"/>
          <w:color w:val="FF0000"/>
          <w:rtl/>
          <w:lang w:bidi="fa-IR"/>
        </w:rPr>
      </w:pPr>
    </w:p>
    <w:p w:rsidR="004931D7" w:rsidRDefault="004931D7" w:rsidP="004931D7">
      <w:pPr>
        <w:bidi/>
        <w:rPr>
          <w:rFonts w:cs="B Titr"/>
          <w:rtl/>
          <w:lang w:bidi="fa-IR"/>
        </w:rPr>
      </w:pPr>
      <w:r w:rsidRPr="004931D7">
        <w:rPr>
          <w:rFonts w:cs="B Titr" w:hint="cs"/>
          <w:rtl/>
          <w:lang w:bidi="fa-IR"/>
        </w:rPr>
        <w:t>هدف اختصاصی اول(</w:t>
      </w:r>
      <w:r w:rsidRPr="004931D7">
        <w:rPr>
          <w:rFonts w:cs="B Titr"/>
          <w:b/>
          <w:bCs/>
          <w:lang w:bidi="fa-IR"/>
        </w:rPr>
        <w:t>O1</w:t>
      </w:r>
      <w:r w:rsidRPr="004931D7">
        <w:rPr>
          <w:rFonts w:cs="B Titr" w:hint="cs"/>
          <w:rtl/>
          <w:lang w:bidi="fa-IR"/>
        </w:rPr>
        <w:t>) : افزایش دسترسی همگانی به کالاهای سلامت محور ایمن</w:t>
      </w:r>
    </w:p>
    <w:p w:rsidR="00CF51E0" w:rsidRDefault="00213072" w:rsidP="004931D7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استراتژی(</w:t>
      </w:r>
      <w:r>
        <w:rPr>
          <w:rFonts w:cs="B Titr"/>
          <w:lang w:bidi="fa-IR"/>
        </w:rPr>
        <w:t>S1</w:t>
      </w:r>
      <w:r>
        <w:rPr>
          <w:rFonts w:cs="B Titr" w:hint="cs"/>
          <w:rtl/>
          <w:lang w:bidi="fa-IR"/>
        </w:rPr>
        <w:t>) :</w:t>
      </w:r>
      <w:r w:rsidR="00787D22">
        <w:rPr>
          <w:rFonts w:cs="B Titr" w:hint="cs"/>
          <w:rtl/>
          <w:lang w:bidi="fa-IR"/>
        </w:rPr>
        <w:t xml:space="preserve"> جلوگیری از فروش کالاهای سلامت محور غیر مجاز در سطح عرضه</w:t>
      </w:r>
    </w:p>
    <w:p w:rsidR="00D8650D" w:rsidRPr="00D8650D" w:rsidRDefault="00D8650D" w:rsidP="00D8650D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برنامه:</w:t>
      </w:r>
      <w:r w:rsidR="00605F1B">
        <w:rPr>
          <w:rFonts w:cs="B Titr" w:hint="cs"/>
          <w:rtl/>
          <w:lang w:bidi="fa-IR"/>
        </w:rPr>
        <w:t xml:space="preserve"> افزایش میزان بازرسی ها</w:t>
      </w:r>
      <w:r w:rsidR="00787D22">
        <w:rPr>
          <w:rFonts w:cs="B Titr" w:hint="cs"/>
          <w:rtl/>
          <w:lang w:bidi="fa-IR"/>
        </w:rPr>
        <w:t xml:space="preserve"> از سطح عرضه</w:t>
      </w:r>
    </w:p>
    <w:tbl>
      <w:tblPr>
        <w:tblStyle w:val="TableGrid"/>
        <w:bidiVisual/>
        <w:tblW w:w="10165" w:type="dxa"/>
        <w:tblInd w:w="-247" w:type="dxa"/>
        <w:tblLook w:val="04A0" w:firstRow="1" w:lastRow="0" w:firstColumn="1" w:lastColumn="0" w:noHBand="0" w:noVBand="1"/>
      </w:tblPr>
      <w:tblGrid>
        <w:gridCol w:w="633"/>
        <w:gridCol w:w="1689"/>
        <w:gridCol w:w="1251"/>
        <w:gridCol w:w="1216"/>
        <w:gridCol w:w="1216"/>
        <w:gridCol w:w="827"/>
        <w:gridCol w:w="1111"/>
        <w:gridCol w:w="805"/>
        <w:gridCol w:w="761"/>
        <w:gridCol w:w="656"/>
      </w:tblGrid>
      <w:tr w:rsidR="0066087A" w:rsidRPr="009F15BC" w:rsidTr="0066087A">
        <w:trPr>
          <w:trHeight w:val="505"/>
        </w:trPr>
        <w:tc>
          <w:tcPr>
            <w:tcW w:w="10165" w:type="dxa"/>
            <w:gridSpan w:val="10"/>
            <w:tcBorders>
              <w:tl2br w:val="nil"/>
            </w:tcBorders>
          </w:tcPr>
          <w:p w:rsidR="0066087A" w:rsidRPr="009D52F2" w:rsidRDefault="0066087A" w:rsidP="0066087A">
            <w:pPr>
              <w:bidi/>
              <w:jc w:val="center"/>
              <w:rPr>
                <w:b/>
                <w:bCs/>
                <w:rtl/>
              </w:rPr>
            </w:pPr>
            <w:r w:rsidRPr="009D52F2">
              <w:rPr>
                <w:rFonts w:hint="cs"/>
                <w:b/>
                <w:bCs/>
                <w:rtl/>
              </w:rPr>
              <w:t xml:space="preserve">فعالیت برنامه مربوط به  </w:t>
            </w:r>
            <w:r w:rsidRPr="009D52F2">
              <w:rPr>
                <w:b/>
                <w:bCs/>
              </w:rPr>
              <w:t>G1O1S1</w:t>
            </w:r>
          </w:p>
        </w:tc>
      </w:tr>
      <w:tr w:rsidR="0090425C" w:rsidRPr="00A81204" w:rsidTr="000E0C7E">
        <w:trPr>
          <w:trHeight w:val="293"/>
        </w:trPr>
        <w:tc>
          <w:tcPr>
            <w:tcW w:w="633" w:type="dxa"/>
            <w:vMerge w:val="restart"/>
          </w:tcPr>
          <w:p w:rsidR="0066087A" w:rsidRPr="009D52F2" w:rsidRDefault="0066087A" w:rsidP="00A8120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52F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89" w:type="dxa"/>
            <w:vMerge w:val="restart"/>
          </w:tcPr>
          <w:p w:rsidR="0066087A" w:rsidRPr="00A81204" w:rsidRDefault="0066087A" w:rsidP="00A81204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فعالیت</w:t>
            </w:r>
          </w:p>
        </w:tc>
        <w:tc>
          <w:tcPr>
            <w:tcW w:w="1251" w:type="dxa"/>
            <w:vMerge w:val="restart"/>
          </w:tcPr>
          <w:p w:rsidR="0066087A" w:rsidRPr="00A81204" w:rsidRDefault="0066087A" w:rsidP="00F106E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81204">
              <w:rPr>
                <w:rFonts w:cs="B Nazanin" w:hint="cs"/>
                <w:rtl/>
                <w:lang w:bidi="fa-IR"/>
              </w:rPr>
              <w:t xml:space="preserve">مسئول </w:t>
            </w:r>
            <w:r>
              <w:rPr>
                <w:rFonts w:cs="B Nazanin" w:hint="cs"/>
                <w:rtl/>
                <w:lang w:bidi="fa-IR"/>
              </w:rPr>
              <w:t>اجرا</w:t>
            </w:r>
            <w:r w:rsidRPr="00A81204"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2432" w:type="dxa"/>
            <w:gridSpan w:val="2"/>
          </w:tcPr>
          <w:p w:rsidR="0066087A" w:rsidRPr="00A81204" w:rsidRDefault="0066087A" w:rsidP="00A81204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81204">
              <w:rPr>
                <w:rFonts w:cs="B Nazanin" w:hint="cs"/>
                <w:rtl/>
                <w:lang w:bidi="fa-IR"/>
              </w:rPr>
              <w:t xml:space="preserve">زمان اجرا </w:t>
            </w:r>
          </w:p>
        </w:tc>
        <w:tc>
          <w:tcPr>
            <w:tcW w:w="827" w:type="dxa"/>
            <w:vMerge w:val="restart"/>
          </w:tcPr>
          <w:p w:rsidR="0066087A" w:rsidRPr="00A81204" w:rsidRDefault="0066087A" w:rsidP="00A81204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هزینه (ریال) </w:t>
            </w:r>
          </w:p>
        </w:tc>
        <w:tc>
          <w:tcPr>
            <w:tcW w:w="1111" w:type="dxa"/>
            <w:vMerge w:val="restart"/>
          </w:tcPr>
          <w:p w:rsidR="0066087A" w:rsidRDefault="0066087A" w:rsidP="00A81204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شاخص دستیابی </w:t>
            </w:r>
          </w:p>
        </w:tc>
        <w:tc>
          <w:tcPr>
            <w:tcW w:w="805" w:type="dxa"/>
            <w:vMerge w:val="restart"/>
          </w:tcPr>
          <w:p w:rsidR="0066087A" w:rsidRDefault="0066087A" w:rsidP="00F106E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دوره گزارش گیری</w:t>
            </w:r>
          </w:p>
        </w:tc>
        <w:tc>
          <w:tcPr>
            <w:tcW w:w="1417" w:type="dxa"/>
            <w:gridSpan w:val="2"/>
          </w:tcPr>
          <w:p w:rsidR="0066087A" w:rsidRDefault="0066087A" w:rsidP="00F106E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گزارش پیشرفت برنامه</w:t>
            </w:r>
          </w:p>
        </w:tc>
      </w:tr>
      <w:tr w:rsidR="0090425C" w:rsidRPr="00A81204" w:rsidTr="000E0C7E">
        <w:trPr>
          <w:trHeight w:val="336"/>
        </w:trPr>
        <w:tc>
          <w:tcPr>
            <w:tcW w:w="633" w:type="dxa"/>
            <w:vMerge/>
          </w:tcPr>
          <w:p w:rsidR="0066087A" w:rsidRPr="009D52F2" w:rsidRDefault="0066087A" w:rsidP="00A8120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9" w:type="dxa"/>
            <w:vMerge/>
          </w:tcPr>
          <w:p w:rsidR="0066087A" w:rsidRDefault="0066087A" w:rsidP="00A81204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1" w:type="dxa"/>
            <w:vMerge/>
          </w:tcPr>
          <w:p w:rsidR="0066087A" w:rsidRPr="00A81204" w:rsidRDefault="0066087A" w:rsidP="00F106E8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6" w:type="dxa"/>
          </w:tcPr>
          <w:p w:rsidR="0066087A" w:rsidRPr="00A81204" w:rsidRDefault="0066087A" w:rsidP="00A81204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شروع</w:t>
            </w:r>
          </w:p>
        </w:tc>
        <w:tc>
          <w:tcPr>
            <w:tcW w:w="1216" w:type="dxa"/>
          </w:tcPr>
          <w:p w:rsidR="0066087A" w:rsidRPr="00A81204" w:rsidRDefault="0066087A" w:rsidP="00A81204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پایان</w:t>
            </w:r>
          </w:p>
        </w:tc>
        <w:tc>
          <w:tcPr>
            <w:tcW w:w="827" w:type="dxa"/>
            <w:vMerge/>
          </w:tcPr>
          <w:p w:rsidR="0066087A" w:rsidRDefault="0066087A" w:rsidP="00A81204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11" w:type="dxa"/>
            <w:vMerge/>
          </w:tcPr>
          <w:p w:rsidR="0066087A" w:rsidRDefault="0066087A" w:rsidP="00A81204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5" w:type="dxa"/>
            <w:vMerge/>
          </w:tcPr>
          <w:p w:rsidR="0066087A" w:rsidRDefault="0066087A" w:rsidP="00A81204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1" w:type="dxa"/>
          </w:tcPr>
          <w:p w:rsidR="0066087A" w:rsidRDefault="0066087A" w:rsidP="00A81204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درصد پیشرفت</w:t>
            </w:r>
          </w:p>
        </w:tc>
        <w:tc>
          <w:tcPr>
            <w:tcW w:w="656" w:type="dxa"/>
          </w:tcPr>
          <w:p w:rsidR="0066087A" w:rsidRDefault="0066087A" w:rsidP="00A81204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درصد تحقق</w:t>
            </w:r>
          </w:p>
        </w:tc>
      </w:tr>
      <w:tr w:rsidR="0090425C" w:rsidRPr="00A81204" w:rsidTr="000E0C7E">
        <w:trPr>
          <w:trHeight w:val="336"/>
        </w:trPr>
        <w:tc>
          <w:tcPr>
            <w:tcW w:w="633" w:type="dxa"/>
          </w:tcPr>
          <w:p w:rsidR="0066087A" w:rsidRPr="009D52F2" w:rsidRDefault="000E0C7E" w:rsidP="00A8120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89" w:type="dxa"/>
          </w:tcPr>
          <w:p w:rsidR="0066087A" w:rsidRPr="00A81204" w:rsidRDefault="00C8483B" w:rsidP="00C8483B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انجام بازرسی ها</w:t>
            </w:r>
            <w:r w:rsidR="000E0C7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سطح عرضه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صورت مستمر</w:t>
            </w:r>
          </w:p>
        </w:tc>
        <w:tc>
          <w:tcPr>
            <w:tcW w:w="1251" w:type="dxa"/>
          </w:tcPr>
          <w:p w:rsidR="0066087A" w:rsidRPr="00A81204" w:rsidRDefault="00716FE1" w:rsidP="0090425C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کلیه واحد ها</w:t>
            </w:r>
          </w:p>
        </w:tc>
        <w:tc>
          <w:tcPr>
            <w:tcW w:w="1216" w:type="dxa"/>
          </w:tcPr>
          <w:p w:rsidR="0066087A" w:rsidRPr="00A81204" w:rsidRDefault="009D52F2" w:rsidP="000E0C7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="0090425C">
              <w:rPr>
                <w:rFonts w:cs="B Nazanin" w:hint="cs"/>
                <w:sz w:val="24"/>
                <w:szCs w:val="24"/>
                <w:rtl/>
                <w:lang w:bidi="fa-IR"/>
              </w:rPr>
              <w:t>1/0</w:t>
            </w:r>
            <w:r w:rsidR="00C672F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90425C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 w:rsidR="000E0C7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16" w:type="dxa"/>
          </w:tcPr>
          <w:p w:rsidR="0066087A" w:rsidRPr="00A81204" w:rsidRDefault="00FF5CF1" w:rsidP="000E0C7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  <w:r w:rsidR="0090425C">
              <w:rPr>
                <w:rFonts w:cs="B Nazanin" w:hint="cs"/>
                <w:sz w:val="24"/>
                <w:szCs w:val="24"/>
                <w:rtl/>
                <w:lang w:bidi="fa-IR"/>
              </w:rPr>
              <w:t>/12/140</w:t>
            </w:r>
            <w:r w:rsidR="000E0C7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27" w:type="dxa"/>
          </w:tcPr>
          <w:p w:rsidR="0066087A" w:rsidRPr="00A81204" w:rsidRDefault="00BA037E" w:rsidP="00A8120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11" w:type="dxa"/>
          </w:tcPr>
          <w:p w:rsidR="0066087A" w:rsidRPr="00A81204" w:rsidRDefault="000E0C7E" w:rsidP="00463C69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صورتجلسات بازرسی</w:t>
            </w:r>
            <w:r w:rsidR="0063682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05" w:type="dxa"/>
          </w:tcPr>
          <w:p w:rsidR="0066087A" w:rsidRDefault="000E0C7E" w:rsidP="00A8120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="001F3B3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ماهه</w:t>
            </w:r>
          </w:p>
        </w:tc>
        <w:tc>
          <w:tcPr>
            <w:tcW w:w="761" w:type="dxa"/>
          </w:tcPr>
          <w:p w:rsidR="0066087A" w:rsidRDefault="0066087A" w:rsidP="00A8120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6" w:type="dxa"/>
          </w:tcPr>
          <w:p w:rsidR="0066087A" w:rsidRDefault="0066087A" w:rsidP="00A8120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8483B" w:rsidRPr="00A81204" w:rsidTr="000E0C7E">
        <w:trPr>
          <w:trHeight w:val="352"/>
        </w:trPr>
        <w:tc>
          <w:tcPr>
            <w:tcW w:w="633" w:type="dxa"/>
          </w:tcPr>
          <w:p w:rsidR="00C8483B" w:rsidRPr="009D52F2" w:rsidRDefault="000E0C7E" w:rsidP="00A8120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89" w:type="dxa"/>
          </w:tcPr>
          <w:p w:rsidR="00C8483B" w:rsidRDefault="00C8483B" w:rsidP="00A8120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بازرسی از مراکز ترک اعتیاد شهرستان</w:t>
            </w:r>
          </w:p>
        </w:tc>
        <w:tc>
          <w:tcPr>
            <w:tcW w:w="1251" w:type="dxa"/>
          </w:tcPr>
          <w:p w:rsidR="00C8483B" w:rsidRPr="0090425C" w:rsidRDefault="00716FE1" w:rsidP="0090425C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72F3">
              <w:rPr>
                <w:rFonts w:cs="B Nazanin" w:hint="cs"/>
                <w:sz w:val="24"/>
                <w:szCs w:val="24"/>
                <w:rtl/>
                <w:lang w:bidi="fa-IR"/>
              </w:rPr>
              <w:t>واحد طبیعی، سنتی و مکمل</w:t>
            </w:r>
          </w:p>
        </w:tc>
        <w:tc>
          <w:tcPr>
            <w:tcW w:w="1216" w:type="dxa"/>
          </w:tcPr>
          <w:p w:rsidR="00C8483B" w:rsidRDefault="00C672F3" w:rsidP="000E0C7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01</w:t>
            </w:r>
            <w:r w:rsidR="00FF5CF1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FF5CF1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 w:rsidR="000E0C7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16" w:type="dxa"/>
          </w:tcPr>
          <w:p w:rsidR="00C8483B" w:rsidRDefault="00FF5CF1" w:rsidP="000E0C7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15/12/140</w:t>
            </w:r>
            <w:r w:rsidR="000E0C7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27" w:type="dxa"/>
          </w:tcPr>
          <w:p w:rsidR="00C8483B" w:rsidRDefault="00FF5CF1" w:rsidP="00A8120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11" w:type="dxa"/>
          </w:tcPr>
          <w:p w:rsidR="00C8483B" w:rsidRDefault="00C8483B" w:rsidP="00A8120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صورتجلسات بازرسی</w:t>
            </w:r>
          </w:p>
        </w:tc>
        <w:tc>
          <w:tcPr>
            <w:tcW w:w="805" w:type="dxa"/>
          </w:tcPr>
          <w:p w:rsidR="00C8483B" w:rsidRDefault="000E0C7E" w:rsidP="00A8120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="00C848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ماهه</w:t>
            </w:r>
          </w:p>
        </w:tc>
        <w:tc>
          <w:tcPr>
            <w:tcW w:w="761" w:type="dxa"/>
          </w:tcPr>
          <w:p w:rsidR="00C8483B" w:rsidRDefault="00C8483B" w:rsidP="00A8120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6" w:type="dxa"/>
          </w:tcPr>
          <w:p w:rsidR="00C8483B" w:rsidRDefault="00C8483B" w:rsidP="00A81204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E0C7E" w:rsidRDefault="000E0C7E" w:rsidP="000E0C7E">
      <w:pPr>
        <w:bidi/>
        <w:rPr>
          <w:rFonts w:cs="B Titr"/>
          <w:rtl/>
          <w:lang w:bidi="fa-IR"/>
        </w:rPr>
      </w:pPr>
    </w:p>
    <w:p w:rsidR="00AC7270" w:rsidRDefault="00AC7270" w:rsidP="004931D7">
      <w:pPr>
        <w:bidi/>
        <w:rPr>
          <w:rFonts w:cs="B Titr"/>
          <w:lang w:bidi="fa-IR"/>
        </w:rPr>
      </w:pPr>
    </w:p>
    <w:p w:rsidR="00F106E8" w:rsidRDefault="00F106E8" w:rsidP="00AC7270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هدف اختصاصی</w:t>
      </w:r>
      <w:r w:rsidR="00213072">
        <w:rPr>
          <w:rFonts w:cs="B Titr" w:hint="cs"/>
          <w:rtl/>
          <w:lang w:bidi="fa-IR"/>
        </w:rPr>
        <w:t xml:space="preserve"> اول</w:t>
      </w:r>
      <w:r>
        <w:rPr>
          <w:rFonts w:cs="B Titr" w:hint="cs"/>
          <w:rtl/>
          <w:lang w:bidi="fa-IR"/>
        </w:rPr>
        <w:t>(</w:t>
      </w:r>
      <w:r w:rsidR="00213072" w:rsidRPr="00F106E8">
        <w:rPr>
          <w:rFonts w:cs="B Titr"/>
          <w:b/>
          <w:bCs/>
          <w:lang w:bidi="fa-IR"/>
        </w:rPr>
        <w:t>O</w:t>
      </w:r>
      <w:r w:rsidR="00213072">
        <w:rPr>
          <w:rFonts w:cs="B Titr"/>
          <w:b/>
          <w:bCs/>
          <w:lang w:bidi="fa-IR"/>
        </w:rPr>
        <w:t>1</w:t>
      </w:r>
      <w:r>
        <w:rPr>
          <w:rFonts w:cs="B Titr" w:hint="cs"/>
          <w:rtl/>
          <w:lang w:bidi="fa-IR"/>
        </w:rPr>
        <w:t>):</w:t>
      </w:r>
      <w:r w:rsidR="0090425C">
        <w:rPr>
          <w:rFonts w:cs="B Titr" w:hint="cs"/>
          <w:rtl/>
          <w:lang w:bidi="fa-IR"/>
        </w:rPr>
        <w:t xml:space="preserve"> </w:t>
      </w:r>
      <w:r w:rsidR="0090425C" w:rsidRPr="0090425C">
        <w:rPr>
          <w:rFonts w:cs="B Titr" w:hint="cs"/>
          <w:rtl/>
          <w:lang w:bidi="fa-IR"/>
        </w:rPr>
        <w:t>افزایش دسترسی همگانی به کالاهای سلامت محور ایمن</w:t>
      </w:r>
    </w:p>
    <w:p w:rsidR="003C4464" w:rsidRDefault="00213072" w:rsidP="00EA07C2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استراتژی</w:t>
      </w:r>
      <w:r>
        <w:rPr>
          <w:rFonts w:cs="B Titr"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 دوم(</w:t>
      </w:r>
      <w:r>
        <w:rPr>
          <w:rFonts w:cs="B Titr"/>
          <w:lang w:bidi="fa-IR"/>
        </w:rPr>
        <w:t>S2</w:t>
      </w:r>
      <w:r>
        <w:rPr>
          <w:rFonts w:cs="B Titr" w:hint="cs"/>
          <w:rtl/>
          <w:lang w:bidi="fa-IR"/>
        </w:rPr>
        <w:t>) :</w:t>
      </w:r>
      <w:r w:rsidR="0090425C">
        <w:rPr>
          <w:rFonts w:cs="B Titr" w:hint="cs"/>
          <w:rtl/>
          <w:lang w:bidi="fa-IR"/>
        </w:rPr>
        <w:t xml:space="preserve"> </w:t>
      </w:r>
      <w:r w:rsidR="00EA07C2">
        <w:rPr>
          <w:rFonts w:cs="B Titr"/>
          <w:lang w:bidi="fa-IR"/>
        </w:rPr>
        <w:t xml:space="preserve"> </w:t>
      </w:r>
      <w:r w:rsidR="00A8675C">
        <w:rPr>
          <w:rFonts w:cs="B Titr" w:hint="cs"/>
          <w:rtl/>
          <w:lang w:bidi="fa-IR"/>
        </w:rPr>
        <w:t xml:space="preserve">افزایش سطح </w:t>
      </w:r>
      <w:r w:rsidR="00EA07C2" w:rsidRPr="00EA07C2">
        <w:rPr>
          <w:rFonts w:cs="B Titr" w:hint="cs"/>
          <w:rtl/>
          <w:lang w:bidi="fa-IR"/>
        </w:rPr>
        <w:t>آگاهی عمومی در خصوص تشخیص کالاهای سلامت محور تقلبی از اصل</w:t>
      </w:r>
    </w:p>
    <w:p w:rsidR="00A8675C" w:rsidRPr="00B21267" w:rsidRDefault="00D8650D" w:rsidP="00D07C64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برنامه:</w:t>
      </w:r>
      <w:r w:rsidR="00B21267">
        <w:rPr>
          <w:rFonts w:cs="B Titr" w:hint="cs"/>
          <w:rtl/>
          <w:lang w:bidi="fa-IR"/>
        </w:rPr>
        <w:t xml:space="preserve"> آموزش و</w:t>
      </w:r>
      <w:r w:rsidR="00EA07C2">
        <w:rPr>
          <w:rFonts w:cs="B Titr" w:hint="cs"/>
          <w:rtl/>
          <w:lang w:bidi="fa-IR"/>
        </w:rPr>
        <w:t xml:space="preserve">  اطلاع رسانی عمومی </w:t>
      </w:r>
    </w:p>
    <w:tbl>
      <w:tblPr>
        <w:tblStyle w:val="TableGrid"/>
        <w:bidiVisual/>
        <w:tblW w:w="10567" w:type="dxa"/>
        <w:tblInd w:w="-471" w:type="dxa"/>
        <w:tblLook w:val="04A0" w:firstRow="1" w:lastRow="0" w:firstColumn="1" w:lastColumn="0" w:noHBand="0" w:noVBand="1"/>
      </w:tblPr>
      <w:tblGrid>
        <w:gridCol w:w="634"/>
        <w:gridCol w:w="2181"/>
        <w:gridCol w:w="1347"/>
        <w:gridCol w:w="1216"/>
        <w:gridCol w:w="1216"/>
        <w:gridCol w:w="680"/>
        <w:gridCol w:w="1081"/>
        <w:gridCol w:w="854"/>
        <w:gridCol w:w="761"/>
        <w:gridCol w:w="597"/>
      </w:tblGrid>
      <w:tr w:rsidR="0066087A" w:rsidRPr="00A81204" w:rsidTr="00D16689">
        <w:trPr>
          <w:trHeight w:val="292"/>
        </w:trPr>
        <w:tc>
          <w:tcPr>
            <w:tcW w:w="10567" w:type="dxa"/>
            <w:gridSpan w:val="10"/>
          </w:tcPr>
          <w:p w:rsidR="0066087A" w:rsidRPr="009D52F2" w:rsidRDefault="0066087A" w:rsidP="009F15BC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9D52F2">
              <w:rPr>
                <w:rFonts w:hint="cs"/>
                <w:b/>
                <w:bCs/>
                <w:rtl/>
              </w:rPr>
              <w:t xml:space="preserve">فعالیت برنامه مربوط به  </w:t>
            </w:r>
            <w:r w:rsidRPr="009D52F2">
              <w:rPr>
                <w:b/>
                <w:bCs/>
              </w:rPr>
              <w:t>G1O1S2</w:t>
            </w:r>
          </w:p>
        </w:tc>
      </w:tr>
      <w:tr w:rsidR="0066087A" w:rsidRPr="00A81204" w:rsidTr="00520EBA">
        <w:trPr>
          <w:trHeight w:val="324"/>
        </w:trPr>
        <w:tc>
          <w:tcPr>
            <w:tcW w:w="634" w:type="dxa"/>
            <w:vMerge w:val="restart"/>
          </w:tcPr>
          <w:p w:rsidR="0066087A" w:rsidRPr="009D52F2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52F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92" w:type="dxa"/>
            <w:vMerge w:val="restart"/>
          </w:tcPr>
          <w:p w:rsidR="0066087A" w:rsidRPr="00A81204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فعالیت</w:t>
            </w:r>
          </w:p>
        </w:tc>
        <w:tc>
          <w:tcPr>
            <w:tcW w:w="1421" w:type="dxa"/>
            <w:vMerge w:val="restart"/>
          </w:tcPr>
          <w:p w:rsidR="0066087A" w:rsidRPr="00A81204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81204">
              <w:rPr>
                <w:rFonts w:cs="B Nazanin" w:hint="cs"/>
                <w:rtl/>
                <w:lang w:bidi="fa-IR"/>
              </w:rPr>
              <w:t xml:space="preserve">مسئول </w:t>
            </w:r>
            <w:r>
              <w:rPr>
                <w:rFonts w:cs="B Nazanin" w:hint="cs"/>
                <w:rtl/>
                <w:lang w:bidi="fa-IR"/>
              </w:rPr>
              <w:t>اجرا</w:t>
            </w:r>
            <w:r w:rsidRPr="00A81204"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2076" w:type="dxa"/>
            <w:gridSpan w:val="2"/>
          </w:tcPr>
          <w:p w:rsidR="0066087A" w:rsidRPr="00A81204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81204">
              <w:rPr>
                <w:rFonts w:cs="B Nazanin" w:hint="cs"/>
                <w:rtl/>
                <w:lang w:bidi="fa-IR"/>
              </w:rPr>
              <w:t xml:space="preserve">زمان اجرا </w:t>
            </w:r>
          </w:p>
        </w:tc>
        <w:tc>
          <w:tcPr>
            <w:tcW w:w="689" w:type="dxa"/>
            <w:vMerge w:val="restart"/>
          </w:tcPr>
          <w:p w:rsidR="0066087A" w:rsidRPr="00A81204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هزینه (ریال) </w:t>
            </w:r>
          </w:p>
        </w:tc>
        <w:tc>
          <w:tcPr>
            <w:tcW w:w="1113" w:type="dxa"/>
            <w:vMerge w:val="restart"/>
          </w:tcPr>
          <w:p w:rsidR="0066087A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شاخص دستیابی </w:t>
            </w:r>
          </w:p>
        </w:tc>
        <w:tc>
          <w:tcPr>
            <w:tcW w:w="884" w:type="dxa"/>
            <w:vMerge w:val="restart"/>
          </w:tcPr>
          <w:p w:rsidR="0066087A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دوره گزارش گیری</w:t>
            </w:r>
          </w:p>
        </w:tc>
        <w:tc>
          <w:tcPr>
            <w:tcW w:w="1358" w:type="dxa"/>
            <w:gridSpan w:val="2"/>
          </w:tcPr>
          <w:p w:rsidR="0066087A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گزارش پیشرفت برنامه</w:t>
            </w:r>
          </w:p>
        </w:tc>
      </w:tr>
      <w:tr w:rsidR="0066087A" w:rsidRPr="00A81204" w:rsidTr="00520EBA">
        <w:trPr>
          <w:trHeight w:val="373"/>
        </w:trPr>
        <w:tc>
          <w:tcPr>
            <w:tcW w:w="634" w:type="dxa"/>
            <w:vMerge/>
          </w:tcPr>
          <w:p w:rsidR="0066087A" w:rsidRPr="009D52F2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92" w:type="dxa"/>
            <w:vMerge/>
          </w:tcPr>
          <w:p w:rsidR="0066087A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1" w:type="dxa"/>
            <w:vMerge/>
          </w:tcPr>
          <w:p w:rsidR="0066087A" w:rsidRPr="00A81204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60" w:type="dxa"/>
          </w:tcPr>
          <w:p w:rsidR="0066087A" w:rsidRPr="00A81204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شروع</w:t>
            </w:r>
          </w:p>
        </w:tc>
        <w:tc>
          <w:tcPr>
            <w:tcW w:w="1216" w:type="dxa"/>
          </w:tcPr>
          <w:p w:rsidR="0066087A" w:rsidRPr="00A81204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پایان</w:t>
            </w:r>
          </w:p>
        </w:tc>
        <w:tc>
          <w:tcPr>
            <w:tcW w:w="689" w:type="dxa"/>
            <w:vMerge/>
          </w:tcPr>
          <w:p w:rsidR="0066087A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13" w:type="dxa"/>
            <w:vMerge/>
          </w:tcPr>
          <w:p w:rsidR="0066087A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4" w:type="dxa"/>
            <w:vMerge/>
          </w:tcPr>
          <w:p w:rsidR="0066087A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1" w:type="dxa"/>
          </w:tcPr>
          <w:p w:rsidR="0066087A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درصد پیشرفت</w:t>
            </w:r>
          </w:p>
        </w:tc>
        <w:tc>
          <w:tcPr>
            <w:tcW w:w="597" w:type="dxa"/>
          </w:tcPr>
          <w:p w:rsidR="0066087A" w:rsidRDefault="0066087A" w:rsidP="0066087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درصد تحقق</w:t>
            </w:r>
          </w:p>
        </w:tc>
      </w:tr>
      <w:tr w:rsidR="00716FE1" w:rsidRPr="00A81204" w:rsidTr="00520EBA">
        <w:trPr>
          <w:trHeight w:val="373"/>
        </w:trPr>
        <w:tc>
          <w:tcPr>
            <w:tcW w:w="634" w:type="dxa"/>
          </w:tcPr>
          <w:p w:rsidR="00716FE1" w:rsidRPr="009D52F2" w:rsidRDefault="00716FE1" w:rsidP="00716FE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52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92" w:type="dxa"/>
          </w:tcPr>
          <w:p w:rsidR="00716FE1" w:rsidRPr="00B21267" w:rsidRDefault="00716FE1" w:rsidP="00716FE1">
            <w:pPr>
              <w:pStyle w:val="ListParagraph"/>
              <w:bidi/>
              <w:ind w:left="0"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E34D1">
              <w:rPr>
                <w:rFonts w:cs="B Nazanin" w:hint="cs"/>
                <w:sz w:val="24"/>
                <w:szCs w:val="24"/>
                <w:rtl/>
              </w:rPr>
              <w:t>اطلاع رسانی از طریق بنر، بروشور، پمفلت و...</w:t>
            </w:r>
            <w:r>
              <w:rPr>
                <w:rFonts w:cs="B Nazanin" w:hint="cs"/>
                <w:sz w:val="24"/>
                <w:szCs w:val="24"/>
                <w:rtl/>
              </w:rPr>
              <w:t>(مرحله اول)</w:t>
            </w:r>
          </w:p>
        </w:tc>
        <w:tc>
          <w:tcPr>
            <w:tcW w:w="1421" w:type="dxa"/>
          </w:tcPr>
          <w:p w:rsidR="00716FE1" w:rsidRPr="00A81204" w:rsidRDefault="00716FE1" w:rsidP="00716FE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کلیه واحد ها</w:t>
            </w:r>
          </w:p>
        </w:tc>
        <w:tc>
          <w:tcPr>
            <w:tcW w:w="860" w:type="dxa"/>
          </w:tcPr>
          <w:p w:rsidR="00716FE1" w:rsidRPr="00A81204" w:rsidRDefault="00716FE1" w:rsidP="000E0C7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01/0</w:t>
            </w:r>
            <w:r w:rsidR="00C672F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 w:rsidR="000E0C7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16" w:type="dxa"/>
          </w:tcPr>
          <w:p w:rsidR="00716FE1" w:rsidRPr="00A81204" w:rsidRDefault="00716FE1" w:rsidP="000E0C7E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31/06/140</w:t>
            </w:r>
            <w:r w:rsidR="000E0C7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9" w:type="dxa"/>
          </w:tcPr>
          <w:p w:rsidR="00716FE1" w:rsidRPr="00A81204" w:rsidRDefault="00716FE1" w:rsidP="00716FE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1113" w:type="dxa"/>
          </w:tcPr>
          <w:p w:rsidR="00716FE1" w:rsidRPr="00A81204" w:rsidRDefault="00520EBA" w:rsidP="00716FE1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محتوای آموزشی</w:t>
            </w:r>
          </w:p>
        </w:tc>
        <w:tc>
          <w:tcPr>
            <w:tcW w:w="884" w:type="dxa"/>
          </w:tcPr>
          <w:p w:rsidR="00716FE1" w:rsidRPr="00A81204" w:rsidRDefault="000E0C7E" w:rsidP="00716FE1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716F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ماهه</w:t>
            </w:r>
          </w:p>
        </w:tc>
        <w:tc>
          <w:tcPr>
            <w:tcW w:w="761" w:type="dxa"/>
          </w:tcPr>
          <w:p w:rsidR="00716FE1" w:rsidRPr="00A81204" w:rsidRDefault="00716FE1" w:rsidP="00716FE1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716FE1" w:rsidRPr="00A81204" w:rsidRDefault="00716FE1" w:rsidP="00716FE1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16FE1" w:rsidRPr="00A81204" w:rsidTr="00520EBA">
        <w:trPr>
          <w:trHeight w:val="389"/>
        </w:trPr>
        <w:tc>
          <w:tcPr>
            <w:tcW w:w="634" w:type="dxa"/>
          </w:tcPr>
          <w:p w:rsidR="00716FE1" w:rsidRPr="009D52F2" w:rsidRDefault="00716FE1" w:rsidP="00716FE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52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2392" w:type="dxa"/>
          </w:tcPr>
          <w:p w:rsidR="00716FE1" w:rsidRPr="00B21267" w:rsidRDefault="00716FE1" w:rsidP="00716FE1">
            <w:pPr>
              <w:pStyle w:val="ListParagraph"/>
              <w:bidi/>
              <w:ind w:left="0"/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E34D1">
              <w:rPr>
                <w:rFonts w:cs="B Nazanin" w:hint="cs"/>
                <w:sz w:val="24"/>
                <w:szCs w:val="24"/>
                <w:rtl/>
              </w:rPr>
              <w:t>اطلاع رسانی از طریق بنر، بروشور، پمفلت و...</w:t>
            </w:r>
            <w:r>
              <w:rPr>
                <w:rFonts w:cs="B Nazanin" w:hint="cs"/>
                <w:sz w:val="24"/>
                <w:szCs w:val="24"/>
                <w:rtl/>
              </w:rPr>
              <w:t>(مرحله دوم)</w:t>
            </w:r>
          </w:p>
        </w:tc>
        <w:tc>
          <w:tcPr>
            <w:tcW w:w="1421" w:type="dxa"/>
          </w:tcPr>
          <w:p w:rsidR="00716FE1" w:rsidRPr="00A81204" w:rsidRDefault="00716FE1" w:rsidP="00716FE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کلیه واحد ها</w:t>
            </w:r>
          </w:p>
        </w:tc>
        <w:tc>
          <w:tcPr>
            <w:tcW w:w="860" w:type="dxa"/>
          </w:tcPr>
          <w:p w:rsidR="00716FE1" w:rsidRPr="00A81204" w:rsidRDefault="00716FE1" w:rsidP="000E0C7E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01/07/140</w:t>
            </w:r>
            <w:r w:rsidR="000E0C7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16" w:type="dxa"/>
          </w:tcPr>
          <w:p w:rsidR="00716FE1" w:rsidRPr="00A81204" w:rsidRDefault="00716FE1" w:rsidP="000E0C7E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30/12/140</w:t>
            </w:r>
            <w:r w:rsidR="000E0C7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9" w:type="dxa"/>
          </w:tcPr>
          <w:p w:rsidR="00716FE1" w:rsidRPr="00A81204" w:rsidRDefault="00716FE1" w:rsidP="00716FE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1113" w:type="dxa"/>
          </w:tcPr>
          <w:p w:rsidR="00716FE1" w:rsidRPr="00A81204" w:rsidRDefault="00716FE1" w:rsidP="00716FE1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365E">
              <w:rPr>
                <w:rFonts w:cs="B Nazanin" w:hint="cs"/>
                <w:sz w:val="24"/>
                <w:szCs w:val="24"/>
                <w:rtl/>
                <w:lang w:bidi="fa-IR"/>
              </w:rPr>
              <w:t>تعداد اطلاع رسانی های مؤثر انجام شده</w:t>
            </w:r>
          </w:p>
        </w:tc>
        <w:tc>
          <w:tcPr>
            <w:tcW w:w="884" w:type="dxa"/>
          </w:tcPr>
          <w:p w:rsidR="00716FE1" w:rsidRPr="00A81204" w:rsidRDefault="00716FE1" w:rsidP="00716FE1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 ماهه</w:t>
            </w:r>
          </w:p>
        </w:tc>
        <w:tc>
          <w:tcPr>
            <w:tcW w:w="761" w:type="dxa"/>
          </w:tcPr>
          <w:p w:rsidR="00716FE1" w:rsidRPr="00A81204" w:rsidRDefault="00716FE1" w:rsidP="00716FE1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716FE1" w:rsidRPr="00A81204" w:rsidRDefault="00716FE1" w:rsidP="00716FE1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16FE1" w:rsidRPr="00A81204" w:rsidTr="00520EBA">
        <w:trPr>
          <w:trHeight w:val="389"/>
        </w:trPr>
        <w:tc>
          <w:tcPr>
            <w:tcW w:w="634" w:type="dxa"/>
          </w:tcPr>
          <w:p w:rsidR="00716FE1" w:rsidRPr="009D52F2" w:rsidRDefault="00716FE1" w:rsidP="00716FE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52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92" w:type="dxa"/>
          </w:tcPr>
          <w:p w:rsidR="00716FE1" w:rsidRPr="001D7BBA" w:rsidRDefault="00716FE1" w:rsidP="00716FE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اصناف</w:t>
            </w:r>
          </w:p>
        </w:tc>
        <w:tc>
          <w:tcPr>
            <w:tcW w:w="1421" w:type="dxa"/>
          </w:tcPr>
          <w:p w:rsidR="00520EBA" w:rsidRPr="00C672F3" w:rsidRDefault="00520EBA" w:rsidP="00520EB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72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واحد طبیعی، سنتی و مکمل </w:t>
            </w:r>
          </w:p>
          <w:p w:rsidR="00716FE1" w:rsidRDefault="00520EBA" w:rsidP="00520EB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72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اداره غذا 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آشامیدنی</w:t>
            </w:r>
          </w:p>
          <w:p w:rsidR="00520EBA" w:rsidRPr="00A81204" w:rsidRDefault="00520EBA" w:rsidP="00520EB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واحد تجهیزات پزشکی</w:t>
            </w:r>
          </w:p>
        </w:tc>
        <w:tc>
          <w:tcPr>
            <w:tcW w:w="860" w:type="dxa"/>
          </w:tcPr>
          <w:p w:rsidR="00716FE1" w:rsidRDefault="00716FE1" w:rsidP="000E0C7E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01/07/140</w:t>
            </w:r>
            <w:r w:rsidR="000E0C7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16" w:type="dxa"/>
          </w:tcPr>
          <w:p w:rsidR="00716FE1" w:rsidRDefault="00716FE1" w:rsidP="000E0C7E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30/12/140</w:t>
            </w:r>
            <w:r w:rsidR="000E0C7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9" w:type="dxa"/>
          </w:tcPr>
          <w:p w:rsidR="00716FE1" w:rsidRPr="00A81204" w:rsidRDefault="00716FE1" w:rsidP="00716FE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1113" w:type="dxa"/>
          </w:tcPr>
          <w:p w:rsidR="00716FE1" w:rsidRPr="001D7BBA" w:rsidRDefault="00716FE1" w:rsidP="00716FE1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لیست شرکت کنندگان</w:t>
            </w:r>
          </w:p>
        </w:tc>
        <w:tc>
          <w:tcPr>
            <w:tcW w:w="884" w:type="dxa"/>
          </w:tcPr>
          <w:p w:rsidR="00716FE1" w:rsidRDefault="00716FE1" w:rsidP="00716FE1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365E">
              <w:rPr>
                <w:rFonts w:cs="B Nazanin" w:hint="cs"/>
                <w:sz w:val="24"/>
                <w:szCs w:val="24"/>
                <w:rtl/>
                <w:lang w:bidi="fa-IR"/>
              </w:rPr>
              <w:t>6 ماهه</w:t>
            </w:r>
          </w:p>
        </w:tc>
        <w:tc>
          <w:tcPr>
            <w:tcW w:w="761" w:type="dxa"/>
          </w:tcPr>
          <w:p w:rsidR="00716FE1" w:rsidRPr="00A81204" w:rsidRDefault="00716FE1" w:rsidP="00716FE1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716FE1" w:rsidRPr="00A81204" w:rsidRDefault="00716FE1" w:rsidP="00716FE1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675C" w:rsidRPr="00A81204" w:rsidTr="00520EBA">
        <w:trPr>
          <w:trHeight w:val="389"/>
        </w:trPr>
        <w:tc>
          <w:tcPr>
            <w:tcW w:w="634" w:type="dxa"/>
          </w:tcPr>
          <w:p w:rsidR="00A8675C" w:rsidRPr="009D52F2" w:rsidRDefault="00A8675C" w:rsidP="00A8675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52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92" w:type="dxa"/>
          </w:tcPr>
          <w:p w:rsidR="00A8675C" w:rsidRDefault="00A8675C" w:rsidP="00A8675C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مدارس</w:t>
            </w:r>
          </w:p>
        </w:tc>
        <w:tc>
          <w:tcPr>
            <w:tcW w:w="1421" w:type="dxa"/>
          </w:tcPr>
          <w:p w:rsidR="00A60A28" w:rsidRDefault="00A60A28" w:rsidP="00A8675C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72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واحد طبیعی، سنتی و مکمل </w:t>
            </w:r>
          </w:p>
          <w:p w:rsidR="00A8675C" w:rsidRPr="001D7BBA" w:rsidRDefault="00716FE1" w:rsidP="00A60A28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اداره</w:t>
            </w:r>
            <w:r w:rsidR="00A60A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غذا و آشامیدنی</w:t>
            </w:r>
          </w:p>
        </w:tc>
        <w:tc>
          <w:tcPr>
            <w:tcW w:w="860" w:type="dxa"/>
          </w:tcPr>
          <w:p w:rsidR="00A8675C" w:rsidRDefault="00FE34D1" w:rsidP="000E0C7E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01/</w:t>
            </w:r>
            <w:r w:rsidR="000E0C7E">
              <w:rPr>
                <w:rFonts w:cs="B Nazanin" w:hint="cs"/>
                <w:sz w:val="24"/>
                <w:szCs w:val="24"/>
                <w:rtl/>
                <w:lang w:bidi="fa-IR"/>
              </w:rPr>
              <w:t>06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 w:rsidR="000E0C7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16" w:type="dxa"/>
          </w:tcPr>
          <w:p w:rsidR="00A8675C" w:rsidRDefault="00FE34D1" w:rsidP="000E0C7E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30/12/140</w:t>
            </w:r>
            <w:r w:rsidR="000E0C7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9" w:type="dxa"/>
          </w:tcPr>
          <w:p w:rsidR="00A8675C" w:rsidRDefault="00FE34D1" w:rsidP="00A8675C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13" w:type="dxa"/>
          </w:tcPr>
          <w:p w:rsidR="00A8675C" w:rsidRDefault="00FE34D1" w:rsidP="00A8675C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محتوای آموزشی، </w:t>
            </w:r>
            <w:r w:rsidR="009C48ED">
              <w:rPr>
                <w:rFonts w:cs="B Nazanin" w:hint="cs"/>
                <w:sz w:val="24"/>
                <w:szCs w:val="24"/>
                <w:rtl/>
                <w:lang w:bidi="fa-IR"/>
              </w:rPr>
              <w:t>مستندات مربوط به برگزاری دوره</w:t>
            </w:r>
          </w:p>
        </w:tc>
        <w:tc>
          <w:tcPr>
            <w:tcW w:w="884" w:type="dxa"/>
          </w:tcPr>
          <w:p w:rsidR="00A8675C" w:rsidRPr="007F365E" w:rsidRDefault="000859BC" w:rsidP="00A8675C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 ماهه</w:t>
            </w:r>
          </w:p>
        </w:tc>
        <w:tc>
          <w:tcPr>
            <w:tcW w:w="761" w:type="dxa"/>
          </w:tcPr>
          <w:p w:rsidR="00A8675C" w:rsidRPr="00A81204" w:rsidRDefault="00A8675C" w:rsidP="00A8675C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A8675C" w:rsidRPr="00A81204" w:rsidRDefault="00A8675C" w:rsidP="00A8675C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A07C2" w:rsidRDefault="00EA07C2" w:rsidP="00EA07C2">
      <w:pPr>
        <w:bidi/>
        <w:rPr>
          <w:rFonts w:cs="B Nazanin"/>
          <w:rtl/>
          <w:lang w:bidi="fa-IR"/>
        </w:rPr>
      </w:pPr>
    </w:p>
    <w:p w:rsidR="00E63BF4" w:rsidRDefault="00E63BF4" w:rsidP="00E63BF4">
      <w:pPr>
        <w:bidi/>
        <w:rPr>
          <w:rFonts w:cs="B Titr"/>
          <w:lang w:bidi="fa-IR"/>
        </w:rPr>
      </w:pPr>
    </w:p>
    <w:p w:rsidR="00AC7270" w:rsidRDefault="00AC7270" w:rsidP="00982755">
      <w:pPr>
        <w:bidi/>
        <w:rPr>
          <w:rFonts w:cs="B Titr"/>
          <w:lang w:bidi="fa-IR"/>
        </w:rPr>
      </w:pPr>
    </w:p>
    <w:p w:rsidR="00982755" w:rsidRPr="00982755" w:rsidRDefault="00982755" w:rsidP="00AC7270">
      <w:pPr>
        <w:bidi/>
        <w:rPr>
          <w:rFonts w:cs="B Titr"/>
          <w:rtl/>
          <w:lang w:bidi="fa-IR"/>
        </w:rPr>
      </w:pPr>
      <w:r w:rsidRPr="00982755">
        <w:rPr>
          <w:rFonts w:cs="B Titr" w:hint="cs"/>
          <w:rtl/>
          <w:lang w:bidi="fa-IR"/>
        </w:rPr>
        <w:t>هدف اختصاصی اول(</w:t>
      </w:r>
      <w:r w:rsidRPr="00982755">
        <w:rPr>
          <w:rFonts w:cs="B Titr"/>
          <w:lang w:bidi="fa-IR"/>
        </w:rPr>
        <w:t>O1</w:t>
      </w:r>
      <w:r w:rsidRPr="00982755">
        <w:rPr>
          <w:rFonts w:cs="B Titr" w:hint="cs"/>
          <w:rtl/>
          <w:lang w:bidi="fa-IR"/>
        </w:rPr>
        <w:t>):  افزایش دسترسی همگانی به کالاهای سلامت محور ایمن</w:t>
      </w:r>
      <w:r w:rsidRPr="00982755">
        <w:rPr>
          <w:rFonts w:cs="B Titr"/>
          <w:rtl/>
          <w:lang w:bidi="fa-IR"/>
        </w:rPr>
        <w:tab/>
      </w:r>
    </w:p>
    <w:p w:rsidR="00982755" w:rsidRPr="00982755" w:rsidRDefault="00982755" w:rsidP="000E0C7E">
      <w:pPr>
        <w:bidi/>
        <w:rPr>
          <w:rFonts w:cs="B Titr"/>
          <w:rtl/>
          <w:lang w:bidi="fa-IR"/>
        </w:rPr>
      </w:pPr>
      <w:r w:rsidRPr="00982755">
        <w:rPr>
          <w:rFonts w:cs="B Titr" w:hint="cs"/>
          <w:rtl/>
          <w:lang w:bidi="fa-IR"/>
        </w:rPr>
        <w:t>استراتژی</w:t>
      </w:r>
      <w:r w:rsidRPr="00982755">
        <w:rPr>
          <w:rFonts w:cs="B Titr"/>
          <w:lang w:bidi="fa-IR"/>
        </w:rPr>
        <w:t xml:space="preserve"> </w:t>
      </w:r>
      <w:r w:rsidRPr="00982755">
        <w:rPr>
          <w:rFonts w:cs="B Titr" w:hint="cs"/>
          <w:rtl/>
          <w:lang w:bidi="fa-IR"/>
        </w:rPr>
        <w:t xml:space="preserve"> </w:t>
      </w:r>
      <w:r w:rsidR="000E0C7E">
        <w:rPr>
          <w:rFonts w:cs="B Titr" w:hint="cs"/>
          <w:rtl/>
          <w:lang w:bidi="fa-IR"/>
        </w:rPr>
        <w:t>سوم</w:t>
      </w:r>
      <w:r w:rsidRPr="00982755">
        <w:rPr>
          <w:rFonts w:cs="B Titr" w:hint="cs"/>
          <w:rtl/>
          <w:lang w:bidi="fa-IR"/>
        </w:rPr>
        <w:t>(</w:t>
      </w:r>
      <w:r w:rsidRPr="00982755">
        <w:rPr>
          <w:rFonts w:cs="B Titr"/>
          <w:lang w:bidi="fa-IR"/>
        </w:rPr>
        <w:t>S</w:t>
      </w:r>
      <w:r w:rsidR="000E0C7E">
        <w:rPr>
          <w:rFonts w:cs="B Titr"/>
          <w:lang w:bidi="fa-IR"/>
        </w:rPr>
        <w:t>3</w:t>
      </w:r>
      <w:r w:rsidRPr="00982755">
        <w:rPr>
          <w:rFonts w:cs="B Titr" w:hint="cs"/>
          <w:rtl/>
          <w:lang w:bidi="fa-IR"/>
        </w:rPr>
        <w:t xml:space="preserve">) : </w:t>
      </w:r>
      <w:r>
        <w:rPr>
          <w:rFonts w:cs="B Titr" w:hint="cs"/>
          <w:rtl/>
          <w:lang w:bidi="fa-IR"/>
        </w:rPr>
        <w:t>افزایش سطح دسترسی بیماران خاص و صعب العلاج نیازمند به دارو</w:t>
      </w:r>
    </w:p>
    <w:p w:rsidR="00982755" w:rsidRPr="00982755" w:rsidRDefault="00982755" w:rsidP="00982755">
      <w:pPr>
        <w:bidi/>
        <w:rPr>
          <w:rFonts w:cs="B Titr"/>
          <w:rtl/>
          <w:lang w:bidi="fa-IR"/>
        </w:rPr>
      </w:pPr>
      <w:r w:rsidRPr="00982755">
        <w:rPr>
          <w:rFonts w:cs="B Titr" w:hint="cs"/>
          <w:rtl/>
          <w:lang w:bidi="fa-IR"/>
        </w:rPr>
        <w:t xml:space="preserve">برنامه: </w:t>
      </w:r>
      <w:r>
        <w:rPr>
          <w:rFonts w:cs="B Titr" w:hint="cs"/>
          <w:rtl/>
          <w:lang w:bidi="fa-IR"/>
        </w:rPr>
        <w:t>ارائه تخفیفات دارویی به بیماران خاص و صعب العلاج نیازمند</w:t>
      </w:r>
    </w:p>
    <w:tbl>
      <w:tblPr>
        <w:tblStyle w:val="TableGrid"/>
        <w:bidiVisual/>
        <w:tblW w:w="10567" w:type="dxa"/>
        <w:tblInd w:w="-471" w:type="dxa"/>
        <w:tblLook w:val="04A0" w:firstRow="1" w:lastRow="0" w:firstColumn="1" w:lastColumn="0" w:noHBand="0" w:noVBand="1"/>
      </w:tblPr>
      <w:tblGrid>
        <w:gridCol w:w="672"/>
        <w:gridCol w:w="2042"/>
        <w:gridCol w:w="1056"/>
        <w:gridCol w:w="1285"/>
        <w:gridCol w:w="1330"/>
        <w:gridCol w:w="745"/>
        <w:gridCol w:w="1090"/>
        <w:gridCol w:w="859"/>
        <w:gridCol w:w="811"/>
        <w:gridCol w:w="677"/>
      </w:tblGrid>
      <w:tr w:rsidR="00982755" w:rsidRPr="00982755" w:rsidTr="008237C0">
        <w:trPr>
          <w:trHeight w:val="292"/>
        </w:trPr>
        <w:tc>
          <w:tcPr>
            <w:tcW w:w="10567" w:type="dxa"/>
            <w:gridSpan w:val="10"/>
          </w:tcPr>
          <w:p w:rsidR="00982755" w:rsidRPr="009D52F2" w:rsidRDefault="00982755" w:rsidP="000E0C7E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D52F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فعالیت برنامه مربوط به  </w:t>
            </w:r>
            <w:r w:rsidRPr="009D52F2">
              <w:rPr>
                <w:rFonts w:cs="B Nazanin"/>
                <w:b/>
                <w:bCs/>
                <w:sz w:val="24"/>
                <w:szCs w:val="24"/>
                <w:lang w:bidi="fa-IR"/>
              </w:rPr>
              <w:t>G1O1S</w:t>
            </w:r>
            <w:r w:rsidR="000E0C7E"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</w:tr>
      <w:tr w:rsidR="00982755" w:rsidRPr="00982755" w:rsidTr="00881BE0">
        <w:trPr>
          <w:trHeight w:val="324"/>
        </w:trPr>
        <w:tc>
          <w:tcPr>
            <w:tcW w:w="654" w:type="dxa"/>
            <w:vMerge w:val="restart"/>
          </w:tcPr>
          <w:p w:rsidR="00982755" w:rsidRPr="009D52F2" w:rsidRDefault="00982755" w:rsidP="00982755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52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051" w:type="dxa"/>
            <w:vMerge w:val="restart"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1059" w:type="dxa"/>
            <w:vMerge w:val="restart"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اجرا  </w:t>
            </w:r>
          </w:p>
        </w:tc>
        <w:tc>
          <w:tcPr>
            <w:tcW w:w="2617" w:type="dxa"/>
            <w:gridSpan w:val="2"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 اجرا </w:t>
            </w:r>
          </w:p>
        </w:tc>
        <w:tc>
          <w:tcPr>
            <w:tcW w:w="746" w:type="dxa"/>
            <w:vMerge w:val="restart"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هزینه (ریال) </w:t>
            </w:r>
          </w:p>
        </w:tc>
        <w:tc>
          <w:tcPr>
            <w:tcW w:w="1092" w:type="dxa"/>
            <w:vMerge w:val="restart"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شاخص دستیابی </w:t>
            </w:r>
          </w:p>
        </w:tc>
        <w:tc>
          <w:tcPr>
            <w:tcW w:w="860" w:type="dxa"/>
            <w:vMerge w:val="restart"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>دوره گزارش گیری</w:t>
            </w:r>
          </w:p>
        </w:tc>
        <w:tc>
          <w:tcPr>
            <w:tcW w:w="1488" w:type="dxa"/>
            <w:gridSpan w:val="2"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>گزارش پیشرفت برنامه</w:t>
            </w:r>
          </w:p>
        </w:tc>
      </w:tr>
      <w:tr w:rsidR="00982755" w:rsidRPr="00982755" w:rsidTr="00881BE0">
        <w:trPr>
          <w:trHeight w:val="373"/>
        </w:trPr>
        <w:tc>
          <w:tcPr>
            <w:tcW w:w="654" w:type="dxa"/>
            <w:vMerge/>
          </w:tcPr>
          <w:p w:rsidR="00982755" w:rsidRPr="009D52F2" w:rsidRDefault="00982755" w:rsidP="00982755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1" w:type="dxa"/>
            <w:vMerge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9" w:type="dxa"/>
            <w:vMerge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6" w:type="dxa"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331" w:type="dxa"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746" w:type="dxa"/>
            <w:vMerge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2" w:type="dxa"/>
            <w:vMerge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0" w:type="dxa"/>
            <w:vMerge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1" w:type="dxa"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>درصد پیشرفت</w:t>
            </w:r>
          </w:p>
        </w:tc>
        <w:tc>
          <w:tcPr>
            <w:tcW w:w="677" w:type="dxa"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>درصد تحقق</w:t>
            </w:r>
          </w:p>
        </w:tc>
      </w:tr>
      <w:tr w:rsidR="00982755" w:rsidRPr="00982755" w:rsidTr="00881BE0">
        <w:trPr>
          <w:trHeight w:val="373"/>
        </w:trPr>
        <w:tc>
          <w:tcPr>
            <w:tcW w:w="654" w:type="dxa"/>
          </w:tcPr>
          <w:p w:rsidR="00982755" w:rsidRPr="009D52F2" w:rsidRDefault="00982755" w:rsidP="00982755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52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51" w:type="dxa"/>
          </w:tcPr>
          <w:p w:rsidR="00982755" w:rsidRPr="00BB3B70" w:rsidRDefault="007F365E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>ارائه تخفیفات دارویی به متقاضیان مربوطه</w:t>
            </w:r>
          </w:p>
        </w:tc>
        <w:tc>
          <w:tcPr>
            <w:tcW w:w="1059" w:type="dxa"/>
          </w:tcPr>
          <w:p w:rsidR="00982755" w:rsidRPr="00BB3B70" w:rsidRDefault="00B0418F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اداره دارو</w:t>
            </w:r>
          </w:p>
        </w:tc>
        <w:tc>
          <w:tcPr>
            <w:tcW w:w="1286" w:type="dxa"/>
          </w:tcPr>
          <w:p w:rsidR="00982755" w:rsidRPr="00BB3B70" w:rsidRDefault="007F365E" w:rsidP="000E0C7E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>01/0</w:t>
            </w:r>
            <w:r w:rsidR="00C672F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 w:rsidR="000E0C7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331" w:type="dxa"/>
          </w:tcPr>
          <w:p w:rsidR="00982755" w:rsidRPr="00BB3B70" w:rsidRDefault="00DE16D6" w:rsidP="000E0C7E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  <w:r w:rsidR="007F365E"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>/1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7F365E"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 w:rsidR="000E0C7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46" w:type="dxa"/>
          </w:tcPr>
          <w:p w:rsidR="00982755" w:rsidRPr="00BB3B70" w:rsidRDefault="00610702" w:rsidP="00610702">
            <w:pPr>
              <w:bidi/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3B70"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1092" w:type="dxa"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فایل اکسل مربوطه </w:t>
            </w:r>
          </w:p>
        </w:tc>
        <w:tc>
          <w:tcPr>
            <w:tcW w:w="860" w:type="dxa"/>
          </w:tcPr>
          <w:p w:rsidR="00982755" w:rsidRPr="00BB3B70" w:rsidRDefault="000E0C7E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="00982755" w:rsidRPr="00BB3B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ماهه</w:t>
            </w:r>
          </w:p>
        </w:tc>
        <w:tc>
          <w:tcPr>
            <w:tcW w:w="811" w:type="dxa"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7" w:type="dxa"/>
          </w:tcPr>
          <w:p w:rsidR="00982755" w:rsidRPr="00BB3B70" w:rsidRDefault="00982755" w:rsidP="00982755">
            <w:p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C7270" w:rsidRDefault="00AC7270" w:rsidP="001A5601">
      <w:pPr>
        <w:bidi/>
        <w:rPr>
          <w:rFonts w:cs="B Titr"/>
          <w:lang w:bidi="fa-IR"/>
        </w:rPr>
      </w:pPr>
    </w:p>
    <w:p w:rsidR="001A5601" w:rsidRDefault="001A5601" w:rsidP="00AC7270">
      <w:pPr>
        <w:bidi/>
        <w:rPr>
          <w:rFonts w:cs="B Titr"/>
          <w:rtl/>
          <w:lang w:bidi="fa-IR"/>
        </w:rPr>
      </w:pPr>
      <w:r>
        <w:rPr>
          <w:rFonts w:cs="B Titr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FE7E3" wp14:editId="199FB34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648200" cy="628650"/>
                <wp:effectExtent l="0" t="0" r="19050" b="19050"/>
                <wp:wrapNone/>
                <wp:docPr id="1" name="Round Same Sid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628650"/>
                        </a:xfrm>
                        <a:prstGeom prst="round2Same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5601" w:rsidRPr="00BF3303" w:rsidRDefault="001A5601" w:rsidP="004931D7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F33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هدف کلی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G</w:t>
                            </w:r>
                            <w:r w:rsidR="004931D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Pr="00BF33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پیاده</w:t>
                            </w:r>
                            <w:r w:rsidRPr="001A560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سازی</w:t>
                            </w:r>
                            <w:r w:rsidRPr="001A560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قانون</w:t>
                            </w:r>
                            <w:r w:rsidRPr="001A560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حمایت</w:t>
                            </w:r>
                            <w:r w:rsidRPr="001A560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1A560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خانواده</w:t>
                            </w:r>
                            <w:r w:rsidRPr="001A560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1A560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جوانی</w:t>
                            </w:r>
                            <w:r w:rsidRPr="001A560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5601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جمعیت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FE7E3" id="Round Same Side Corner Rectangle 1" o:spid="_x0000_s1027" style="position:absolute;left:0;text-align:left;margin-left:0;margin-top:0;width:366pt;height:4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64820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" adj="-11796480,,5400" path="m104777,l4543423,v57867,,104777,46910,104777,104777l4648200,628650r,l,628650r,l,104777c,46910,46910,,104777,xe" fillcolor="#fff2cc" strokecolor="#41719c" strokeweight="1pt">
                <v:stroke joinstyle="miter"/>
                <v:formulas/>
                <v:path arrowok="t" o:connecttype="custom" o:connectlocs="104777,0;4543423,0;4648200,104777;4648200,628650;4648200,628650;0,628650;0,628650;0,104777;104777,0" o:connectangles="0,0,0,0,0,0,0,0,0" textboxrect="0,0,4648200,628650"/>
                <v:textbox>
                  <w:txbxContent>
                    <w:p w:rsidR="001A5601" w:rsidRPr="00BF3303" w:rsidRDefault="001A5601" w:rsidP="004931D7">
                      <w:pPr>
                        <w:bidi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F330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هدف کلی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G</w:t>
                      </w:r>
                      <w:r w:rsidR="004931D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Pr="00BF330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پیاده</w:t>
                      </w:r>
                      <w:r w:rsidRPr="001A560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سازی</w:t>
                      </w:r>
                      <w:r w:rsidRPr="001A560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قانون</w:t>
                      </w:r>
                      <w:r w:rsidRPr="001A560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حمایت</w:t>
                      </w:r>
                      <w:r w:rsidRPr="001A560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1A560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خانواده</w:t>
                      </w:r>
                      <w:r w:rsidRPr="001A560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1A560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جوانی</w:t>
                      </w:r>
                      <w:r w:rsidRPr="001A5601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1A5601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جمعیت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5601" w:rsidRDefault="001A5601" w:rsidP="001A5601">
      <w:pPr>
        <w:bidi/>
        <w:rPr>
          <w:rFonts w:cs="B Titr"/>
          <w:rtl/>
          <w:lang w:bidi="fa-IR"/>
        </w:rPr>
      </w:pPr>
    </w:p>
    <w:p w:rsidR="00AC7270" w:rsidRDefault="00AC7270" w:rsidP="004931D7">
      <w:pPr>
        <w:bidi/>
        <w:rPr>
          <w:rFonts w:cs="B Titr"/>
          <w:lang w:bidi="fa-IR"/>
        </w:rPr>
      </w:pPr>
    </w:p>
    <w:p w:rsidR="001A5601" w:rsidRPr="001A5601" w:rsidRDefault="001A5601" w:rsidP="00AC7270">
      <w:pPr>
        <w:bidi/>
        <w:rPr>
          <w:rFonts w:cs="B Titr"/>
          <w:rtl/>
          <w:lang w:bidi="fa-IR"/>
        </w:rPr>
      </w:pPr>
      <w:r w:rsidRPr="001A5601">
        <w:rPr>
          <w:rFonts w:cs="B Titr" w:hint="cs"/>
          <w:rtl/>
          <w:lang w:bidi="fa-IR"/>
        </w:rPr>
        <w:t>هدف اختصاصی اول(</w:t>
      </w:r>
      <w:r w:rsidRPr="001A5601">
        <w:rPr>
          <w:rFonts w:cs="B Titr"/>
          <w:b/>
          <w:bCs/>
          <w:lang w:bidi="fa-IR"/>
        </w:rPr>
        <w:t>O1</w:t>
      </w:r>
      <w:r w:rsidRPr="001A5601">
        <w:rPr>
          <w:rFonts w:cs="B Titr" w:hint="cs"/>
          <w:rtl/>
          <w:lang w:bidi="fa-IR"/>
        </w:rPr>
        <w:t xml:space="preserve">): </w:t>
      </w:r>
      <w:r w:rsidRPr="001A5601">
        <w:rPr>
          <w:rFonts w:cs="B Titr" w:hint="cs"/>
          <w:b/>
          <w:bCs/>
          <w:rtl/>
          <w:lang w:bidi="fa-IR"/>
        </w:rPr>
        <w:t>کاهش میزان سقط جنین</w:t>
      </w:r>
    </w:p>
    <w:p w:rsidR="001A5601" w:rsidRPr="001A5601" w:rsidRDefault="001A5601" w:rsidP="004931D7">
      <w:pPr>
        <w:bidi/>
        <w:rPr>
          <w:rFonts w:cs="B Titr"/>
          <w:rtl/>
          <w:lang w:bidi="fa-IR"/>
        </w:rPr>
      </w:pPr>
      <w:r w:rsidRPr="001A5601">
        <w:rPr>
          <w:rFonts w:cs="B Titr" w:hint="cs"/>
          <w:rtl/>
          <w:lang w:bidi="fa-IR"/>
        </w:rPr>
        <w:t>استراتژی</w:t>
      </w:r>
      <w:r w:rsidRPr="001A5601">
        <w:rPr>
          <w:rFonts w:cs="B Titr"/>
          <w:lang w:bidi="fa-IR"/>
        </w:rPr>
        <w:t xml:space="preserve"> </w:t>
      </w:r>
      <w:r w:rsidR="004931D7">
        <w:rPr>
          <w:rFonts w:cs="B Titr" w:hint="cs"/>
          <w:rtl/>
          <w:lang w:bidi="fa-IR"/>
        </w:rPr>
        <w:t>اول</w:t>
      </w:r>
      <w:r w:rsidRPr="001A5601">
        <w:rPr>
          <w:rFonts w:cs="B Titr" w:hint="cs"/>
          <w:rtl/>
          <w:lang w:bidi="fa-IR"/>
        </w:rPr>
        <w:t>(</w:t>
      </w:r>
      <w:r w:rsidRPr="001A5601">
        <w:rPr>
          <w:rFonts w:cs="B Titr"/>
          <w:lang w:bidi="fa-IR"/>
        </w:rPr>
        <w:t>S</w:t>
      </w:r>
      <w:r w:rsidR="004931D7">
        <w:rPr>
          <w:rFonts w:cs="B Titr"/>
          <w:lang w:bidi="fa-IR"/>
        </w:rPr>
        <w:t>1</w:t>
      </w:r>
      <w:r w:rsidRPr="001A5601">
        <w:rPr>
          <w:rFonts w:cs="B Titr" w:hint="cs"/>
          <w:rtl/>
          <w:lang w:bidi="fa-IR"/>
        </w:rPr>
        <w:t xml:space="preserve">) : </w:t>
      </w:r>
      <w:r w:rsidRPr="001A5601">
        <w:rPr>
          <w:rFonts w:cs="B Titr"/>
          <w:lang w:bidi="fa-IR"/>
        </w:rPr>
        <w:t xml:space="preserve"> </w:t>
      </w:r>
      <w:r>
        <w:rPr>
          <w:rFonts w:cs="B Titr" w:hint="cs"/>
          <w:rtl/>
          <w:lang w:bidi="fa-IR"/>
        </w:rPr>
        <w:t>جلوگیری از عرضه داروهای سقط جنین</w:t>
      </w:r>
    </w:p>
    <w:p w:rsidR="001A5601" w:rsidRPr="001A5601" w:rsidRDefault="001A5601" w:rsidP="001A5601">
      <w:pPr>
        <w:bidi/>
        <w:rPr>
          <w:rFonts w:cs="B Titr"/>
          <w:rtl/>
          <w:lang w:bidi="fa-IR"/>
        </w:rPr>
      </w:pPr>
      <w:r w:rsidRPr="001A5601">
        <w:rPr>
          <w:rFonts w:cs="B Titr" w:hint="cs"/>
          <w:rtl/>
          <w:lang w:bidi="fa-IR"/>
        </w:rPr>
        <w:t xml:space="preserve">برنامه: </w:t>
      </w:r>
      <w:r w:rsidRPr="001A5601">
        <w:rPr>
          <w:rFonts w:cs="B Titr" w:hint="cs"/>
          <w:b/>
          <w:bCs/>
          <w:rtl/>
          <w:lang w:bidi="fa-IR"/>
        </w:rPr>
        <w:t>نظارت بر توزیع داروی میزوپروستول</w:t>
      </w:r>
    </w:p>
    <w:tbl>
      <w:tblPr>
        <w:tblStyle w:val="TableGrid"/>
        <w:bidiVisual/>
        <w:tblW w:w="10567" w:type="dxa"/>
        <w:tblInd w:w="-471" w:type="dxa"/>
        <w:tblLook w:val="04A0" w:firstRow="1" w:lastRow="0" w:firstColumn="1" w:lastColumn="0" w:noHBand="0" w:noVBand="1"/>
      </w:tblPr>
      <w:tblGrid>
        <w:gridCol w:w="633"/>
        <w:gridCol w:w="2394"/>
        <w:gridCol w:w="1057"/>
        <w:gridCol w:w="1216"/>
        <w:gridCol w:w="1216"/>
        <w:gridCol w:w="689"/>
        <w:gridCol w:w="1119"/>
        <w:gridCol w:w="885"/>
        <w:gridCol w:w="761"/>
        <w:gridCol w:w="597"/>
      </w:tblGrid>
      <w:tr w:rsidR="001A5601" w:rsidRPr="00A81204" w:rsidTr="003D2A2C">
        <w:trPr>
          <w:trHeight w:val="292"/>
        </w:trPr>
        <w:tc>
          <w:tcPr>
            <w:tcW w:w="10567" w:type="dxa"/>
            <w:gridSpan w:val="10"/>
          </w:tcPr>
          <w:p w:rsidR="001A5601" w:rsidRPr="009D52F2" w:rsidRDefault="001A5601" w:rsidP="004931D7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9D52F2">
              <w:rPr>
                <w:rFonts w:hint="cs"/>
                <w:b/>
                <w:bCs/>
                <w:rtl/>
              </w:rPr>
              <w:t xml:space="preserve">فعالیت برنامه مربوط به  </w:t>
            </w:r>
            <w:r w:rsidRPr="009D52F2">
              <w:rPr>
                <w:b/>
                <w:bCs/>
              </w:rPr>
              <w:t>G</w:t>
            </w:r>
            <w:r w:rsidR="004931D7">
              <w:rPr>
                <w:b/>
                <w:bCs/>
              </w:rPr>
              <w:t>2</w:t>
            </w:r>
            <w:r w:rsidRPr="009D52F2">
              <w:rPr>
                <w:b/>
                <w:bCs/>
              </w:rPr>
              <w:t>O1S</w:t>
            </w:r>
            <w:r w:rsidR="004931D7">
              <w:rPr>
                <w:b/>
                <w:bCs/>
              </w:rPr>
              <w:t>1</w:t>
            </w:r>
          </w:p>
        </w:tc>
      </w:tr>
      <w:tr w:rsidR="001A5601" w:rsidRPr="00A81204" w:rsidTr="001A5601">
        <w:trPr>
          <w:trHeight w:val="324"/>
        </w:trPr>
        <w:tc>
          <w:tcPr>
            <w:tcW w:w="633" w:type="dxa"/>
            <w:vMerge w:val="restart"/>
          </w:tcPr>
          <w:p w:rsidR="001A5601" w:rsidRPr="009D52F2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52F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94" w:type="dxa"/>
            <w:vMerge w:val="restart"/>
          </w:tcPr>
          <w:p w:rsidR="001A5601" w:rsidRPr="00A81204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فعالیت</w:t>
            </w:r>
          </w:p>
        </w:tc>
        <w:tc>
          <w:tcPr>
            <w:tcW w:w="1057" w:type="dxa"/>
            <w:vMerge w:val="restart"/>
          </w:tcPr>
          <w:p w:rsidR="001A5601" w:rsidRPr="00A81204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81204">
              <w:rPr>
                <w:rFonts w:cs="B Nazanin" w:hint="cs"/>
                <w:rtl/>
                <w:lang w:bidi="fa-IR"/>
              </w:rPr>
              <w:t xml:space="preserve">مسئول </w:t>
            </w:r>
            <w:r>
              <w:rPr>
                <w:rFonts w:cs="B Nazanin" w:hint="cs"/>
                <w:rtl/>
                <w:lang w:bidi="fa-IR"/>
              </w:rPr>
              <w:t>اجرا</w:t>
            </w:r>
            <w:r w:rsidRPr="00A81204"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2432" w:type="dxa"/>
            <w:gridSpan w:val="2"/>
          </w:tcPr>
          <w:p w:rsidR="001A5601" w:rsidRPr="00A81204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81204">
              <w:rPr>
                <w:rFonts w:cs="B Nazanin" w:hint="cs"/>
                <w:rtl/>
                <w:lang w:bidi="fa-IR"/>
              </w:rPr>
              <w:t xml:space="preserve">زمان اجرا </w:t>
            </w:r>
          </w:p>
        </w:tc>
        <w:tc>
          <w:tcPr>
            <w:tcW w:w="689" w:type="dxa"/>
            <w:vMerge w:val="restart"/>
          </w:tcPr>
          <w:p w:rsidR="001A5601" w:rsidRPr="00A81204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هزینه (ریال) </w:t>
            </w:r>
          </w:p>
        </w:tc>
        <w:tc>
          <w:tcPr>
            <w:tcW w:w="1119" w:type="dxa"/>
            <w:vMerge w:val="restart"/>
          </w:tcPr>
          <w:p w:rsidR="001A5601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شاخص دستیابی </w:t>
            </w:r>
          </w:p>
        </w:tc>
        <w:tc>
          <w:tcPr>
            <w:tcW w:w="885" w:type="dxa"/>
            <w:vMerge w:val="restart"/>
          </w:tcPr>
          <w:p w:rsidR="001A5601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دوره گزارش گیری</w:t>
            </w:r>
          </w:p>
        </w:tc>
        <w:tc>
          <w:tcPr>
            <w:tcW w:w="1358" w:type="dxa"/>
            <w:gridSpan w:val="2"/>
          </w:tcPr>
          <w:p w:rsidR="001A5601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گزارش پیشرفت برنامه</w:t>
            </w:r>
          </w:p>
        </w:tc>
      </w:tr>
      <w:tr w:rsidR="001A5601" w:rsidRPr="00A81204" w:rsidTr="001A5601">
        <w:trPr>
          <w:trHeight w:val="373"/>
        </w:trPr>
        <w:tc>
          <w:tcPr>
            <w:tcW w:w="633" w:type="dxa"/>
            <w:vMerge/>
          </w:tcPr>
          <w:p w:rsidR="001A5601" w:rsidRPr="009D52F2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94" w:type="dxa"/>
            <w:vMerge/>
          </w:tcPr>
          <w:p w:rsidR="001A5601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7" w:type="dxa"/>
            <w:vMerge/>
          </w:tcPr>
          <w:p w:rsidR="001A5601" w:rsidRPr="00A81204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6" w:type="dxa"/>
          </w:tcPr>
          <w:p w:rsidR="001A5601" w:rsidRPr="00A81204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شروع</w:t>
            </w:r>
          </w:p>
        </w:tc>
        <w:tc>
          <w:tcPr>
            <w:tcW w:w="1216" w:type="dxa"/>
          </w:tcPr>
          <w:p w:rsidR="001A5601" w:rsidRPr="00A81204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پایان</w:t>
            </w:r>
          </w:p>
        </w:tc>
        <w:tc>
          <w:tcPr>
            <w:tcW w:w="689" w:type="dxa"/>
            <w:vMerge/>
          </w:tcPr>
          <w:p w:rsidR="001A5601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:rsidR="001A5601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5" w:type="dxa"/>
            <w:vMerge/>
          </w:tcPr>
          <w:p w:rsidR="001A5601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1" w:type="dxa"/>
          </w:tcPr>
          <w:p w:rsidR="001A5601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درصد پیشرفت</w:t>
            </w:r>
          </w:p>
        </w:tc>
        <w:tc>
          <w:tcPr>
            <w:tcW w:w="597" w:type="dxa"/>
          </w:tcPr>
          <w:p w:rsidR="001A5601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درصد تحقق</w:t>
            </w:r>
          </w:p>
        </w:tc>
      </w:tr>
      <w:tr w:rsidR="001A5601" w:rsidRPr="00A81204" w:rsidTr="001A5601">
        <w:trPr>
          <w:trHeight w:val="373"/>
        </w:trPr>
        <w:tc>
          <w:tcPr>
            <w:tcW w:w="633" w:type="dxa"/>
          </w:tcPr>
          <w:p w:rsidR="001A5601" w:rsidRPr="009D52F2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52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94" w:type="dxa"/>
          </w:tcPr>
          <w:p w:rsidR="001A5601" w:rsidRPr="00A81204" w:rsidRDefault="001A5601" w:rsidP="001A5601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56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بازرسی از داروخانه ها</w:t>
            </w:r>
          </w:p>
        </w:tc>
        <w:tc>
          <w:tcPr>
            <w:tcW w:w="1057" w:type="dxa"/>
          </w:tcPr>
          <w:p w:rsidR="001A5601" w:rsidRPr="00A81204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اداره دارو</w:t>
            </w:r>
          </w:p>
        </w:tc>
        <w:tc>
          <w:tcPr>
            <w:tcW w:w="1216" w:type="dxa"/>
          </w:tcPr>
          <w:p w:rsidR="001A5601" w:rsidRPr="00A81204" w:rsidRDefault="001A5601" w:rsidP="000E0C7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01/01/140</w:t>
            </w:r>
            <w:r w:rsidR="000E0C7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16" w:type="dxa"/>
          </w:tcPr>
          <w:p w:rsidR="001A5601" w:rsidRPr="00A81204" w:rsidRDefault="000E0C7E" w:rsidP="000E0C7E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  <w:r w:rsidR="001A5601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="001A5601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89" w:type="dxa"/>
          </w:tcPr>
          <w:p w:rsidR="001A5601" w:rsidRPr="00A81204" w:rsidRDefault="001A5601" w:rsidP="003D2A2C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1119" w:type="dxa"/>
          </w:tcPr>
          <w:p w:rsidR="001A5601" w:rsidRPr="00A81204" w:rsidRDefault="001A5601" w:rsidP="004931D7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صورتجلسات </w:t>
            </w:r>
            <w:r w:rsidR="004931D7">
              <w:rPr>
                <w:rFonts w:cs="B Nazanin" w:hint="cs"/>
                <w:sz w:val="24"/>
                <w:szCs w:val="24"/>
                <w:rtl/>
                <w:lang w:bidi="fa-IR"/>
              </w:rPr>
              <w:t>بازرسی</w:t>
            </w:r>
          </w:p>
        </w:tc>
        <w:tc>
          <w:tcPr>
            <w:tcW w:w="885" w:type="dxa"/>
          </w:tcPr>
          <w:p w:rsidR="001A5601" w:rsidRPr="00A81204" w:rsidRDefault="000E0C7E" w:rsidP="003D2A2C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="001A560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ماهه</w:t>
            </w:r>
          </w:p>
        </w:tc>
        <w:tc>
          <w:tcPr>
            <w:tcW w:w="761" w:type="dxa"/>
          </w:tcPr>
          <w:p w:rsidR="001A5601" w:rsidRPr="00A81204" w:rsidRDefault="001A5601" w:rsidP="003D2A2C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</w:tcPr>
          <w:p w:rsidR="001A5601" w:rsidRPr="00A81204" w:rsidRDefault="001A5601" w:rsidP="003D2A2C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931D7" w:rsidRDefault="004931D7" w:rsidP="004931D7">
      <w:pPr>
        <w:bidi/>
        <w:rPr>
          <w:rFonts w:cs="B Titr"/>
          <w:lang w:bidi="fa-IR"/>
        </w:rPr>
      </w:pPr>
    </w:p>
    <w:p w:rsidR="00AC7270" w:rsidRDefault="00AC7270" w:rsidP="00AC7270">
      <w:pPr>
        <w:bidi/>
        <w:rPr>
          <w:rFonts w:cs="B Titr"/>
          <w:lang w:bidi="fa-IR"/>
        </w:rPr>
      </w:pPr>
    </w:p>
    <w:p w:rsidR="00AC7270" w:rsidRDefault="00AC7270" w:rsidP="00AC7270">
      <w:pPr>
        <w:bidi/>
        <w:rPr>
          <w:rFonts w:cs="B Titr"/>
          <w:lang w:bidi="fa-IR"/>
        </w:rPr>
      </w:pPr>
    </w:p>
    <w:p w:rsidR="00AC7270" w:rsidRDefault="00AC7270" w:rsidP="00AC7270">
      <w:pPr>
        <w:bidi/>
        <w:rPr>
          <w:rFonts w:cs="B Titr"/>
          <w:lang w:bidi="fa-IR"/>
        </w:rPr>
      </w:pPr>
    </w:p>
    <w:p w:rsidR="00AC7270" w:rsidRDefault="00AC7270" w:rsidP="00AC7270">
      <w:pPr>
        <w:bidi/>
        <w:rPr>
          <w:rFonts w:cs="B Titr"/>
          <w:lang w:bidi="fa-IR"/>
        </w:rPr>
      </w:pPr>
    </w:p>
    <w:p w:rsidR="00AC7270" w:rsidRDefault="00AC7270" w:rsidP="00AC7270">
      <w:pPr>
        <w:bidi/>
        <w:rPr>
          <w:rFonts w:cs="B Titr"/>
          <w:lang w:bidi="fa-IR"/>
        </w:rPr>
      </w:pPr>
    </w:p>
    <w:p w:rsidR="00AC7270" w:rsidRDefault="00AC7270" w:rsidP="00AC7270">
      <w:pPr>
        <w:bidi/>
        <w:rPr>
          <w:rFonts w:cs="B Titr"/>
          <w:lang w:bidi="fa-IR"/>
        </w:rPr>
      </w:pPr>
    </w:p>
    <w:p w:rsidR="00AC7270" w:rsidRDefault="00AC7270" w:rsidP="00AC7270">
      <w:pPr>
        <w:bidi/>
        <w:rPr>
          <w:rFonts w:cs="B Titr"/>
          <w:lang w:bidi="fa-IR"/>
        </w:rPr>
      </w:pPr>
    </w:p>
    <w:p w:rsidR="00AC7270" w:rsidRDefault="00AC7270" w:rsidP="00AC7270">
      <w:pPr>
        <w:bidi/>
        <w:rPr>
          <w:rFonts w:cs="B Titr"/>
          <w:lang w:bidi="fa-IR"/>
        </w:rPr>
      </w:pPr>
    </w:p>
    <w:p w:rsidR="00AC7270" w:rsidRDefault="00AC7270" w:rsidP="00AC7270">
      <w:pPr>
        <w:bidi/>
        <w:rPr>
          <w:rFonts w:cs="B Titr"/>
          <w:lang w:bidi="fa-IR"/>
        </w:rPr>
      </w:pPr>
    </w:p>
    <w:p w:rsidR="00AC7270" w:rsidRDefault="00AC7270" w:rsidP="00AC7270">
      <w:pPr>
        <w:bidi/>
        <w:rPr>
          <w:rFonts w:cs="B Titr"/>
          <w:lang w:bidi="fa-IR"/>
        </w:rPr>
      </w:pPr>
    </w:p>
    <w:p w:rsidR="00AC7270" w:rsidRDefault="00AC7270" w:rsidP="00AC7270">
      <w:pPr>
        <w:bidi/>
        <w:rPr>
          <w:rFonts w:cs="B Titr"/>
          <w:lang w:bidi="fa-IR"/>
        </w:rPr>
      </w:pPr>
    </w:p>
    <w:p w:rsidR="00AC7270" w:rsidRDefault="00AC7270" w:rsidP="00AC7270">
      <w:pPr>
        <w:bidi/>
        <w:rPr>
          <w:rFonts w:cs="B Titr"/>
          <w:lang w:bidi="fa-IR"/>
        </w:rPr>
      </w:pPr>
    </w:p>
    <w:p w:rsidR="000E0C7E" w:rsidRDefault="000E0C7E" w:rsidP="000E0C7E">
      <w:pPr>
        <w:bidi/>
        <w:rPr>
          <w:rFonts w:cs="B Titr"/>
          <w:lang w:bidi="fa-IR"/>
        </w:rPr>
      </w:pPr>
    </w:p>
    <w:p w:rsidR="00AC7270" w:rsidRDefault="00AC7270" w:rsidP="00AC7270">
      <w:pPr>
        <w:bidi/>
        <w:rPr>
          <w:rFonts w:cs="B Titr"/>
          <w:lang w:bidi="fa-IR"/>
        </w:rPr>
      </w:pPr>
    </w:p>
    <w:p w:rsidR="00AC7270" w:rsidRDefault="00AC7270" w:rsidP="00AC7270">
      <w:pPr>
        <w:bidi/>
        <w:rPr>
          <w:rFonts w:cs="B Titr"/>
          <w:rtl/>
          <w:lang w:bidi="fa-IR"/>
        </w:rPr>
      </w:pPr>
    </w:p>
    <w:bookmarkStart w:id="0" w:name="_GoBack"/>
    <w:bookmarkEnd w:id="0"/>
    <w:p w:rsidR="004931D7" w:rsidRDefault="004931D7" w:rsidP="004931D7">
      <w:pPr>
        <w:bidi/>
        <w:rPr>
          <w:rFonts w:cs="B Titr"/>
          <w:rtl/>
          <w:lang w:bidi="fa-IR"/>
        </w:rPr>
      </w:pPr>
      <w:r>
        <w:rPr>
          <w:rFonts w:cs="B Titr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AC527D" wp14:editId="3CE54F11">
                <wp:simplePos x="0" y="0"/>
                <wp:positionH relativeFrom="margin">
                  <wp:posOffset>751936</wp:posOffset>
                </wp:positionH>
                <wp:positionV relativeFrom="paragraph">
                  <wp:posOffset>0</wp:posOffset>
                </wp:positionV>
                <wp:extent cx="4648200" cy="628650"/>
                <wp:effectExtent l="0" t="0" r="19050" b="19050"/>
                <wp:wrapNone/>
                <wp:docPr id="2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628650"/>
                        </a:xfrm>
                        <a:prstGeom prst="round2Same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31D7" w:rsidRPr="00BF3303" w:rsidRDefault="004931D7" w:rsidP="004931D7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F33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هدف کلی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G3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Pr="00BF33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931D7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امنیت</w:t>
                            </w:r>
                            <w:r w:rsidRPr="004931D7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931D7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تغذیه</w:t>
                            </w:r>
                            <w:r w:rsidRPr="004931D7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4931D7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ارتقاء</w:t>
                            </w:r>
                            <w:r w:rsidRPr="004931D7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931D7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ایمنی</w:t>
                            </w:r>
                            <w:r w:rsidRPr="004931D7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931D7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4931D7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931D7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سلامت</w:t>
                            </w:r>
                            <w:r w:rsidRPr="004931D7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931D7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غذا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C527D" id="Round Same Side Corner Rectangle 2" o:spid="_x0000_s1028" style="position:absolute;left:0;text-align:left;margin-left:59.2pt;margin-top:0;width:366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64820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" adj="-11796480,,5400" path="m104777,l4543423,v57867,,104777,46910,104777,104777l4648200,628650r,l,628650r,l,104777c,46910,46910,,104777,xe" fillcolor="#fff2cc" strokecolor="#41719c" strokeweight="1pt">
                <v:stroke joinstyle="miter"/>
                <v:formulas/>
                <v:path arrowok="t" o:connecttype="custom" o:connectlocs="104777,0;4543423,0;4648200,104777;4648200,628650;4648200,628650;0,628650;0,628650;0,104777;104777,0" o:connectangles="0,0,0,0,0,0,0,0,0" textboxrect="0,0,4648200,628650"/>
                <v:textbox>
                  <w:txbxContent>
                    <w:p w:rsidR="004931D7" w:rsidRPr="00BF3303" w:rsidRDefault="004931D7" w:rsidP="004931D7">
                      <w:pPr>
                        <w:bidi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F330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هدف کلی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G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Pr="00BF3303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931D7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امنیت</w:t>
                      </w:r>
                      <w:r w:rsidRPr="004931D7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931D7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تغذیه</w:t>
                      </w:r>
                      <w:r w:rsidRPr="004931D7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- </w:t>
                      </w:r>
                      <w:r w:rsidRPr="004931D7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ارتقاء</w:t>
                      </w:r>
                      <w:r w:rsidRPr="004931D7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931D7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ایمنی</w:t>
                      </w:r>
                      <w:r w:rsidRPr="004931D7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931D7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4931D7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931D7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سلامت</w:t>
                      </w:r>
                      <w:r w:rsidRPr="004931D7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931D7">
                        <w:rPr>
                          <w:rFonts w:cs="Ari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غذا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1D7" w:rsidRPr="004931D7" w:rsidRDefault="004931D7" w:rsidP="004931D7">
      <w:pPr>
        <w:bidi/>
        <w:rPr>
          <w:rFonts w:cs="B Titr"/>
          <w:rtl/>
          <w:lang w:bidi="fa-IR"/>
        </w:rPr>
      </w:pPr>
    </w:p>
    <w:p w:rsidR="004931D7" w:rsidRPr="004931D7" w:rsidRDefault="004931D7" w:rsidP="004931D7">
      <w:pPr>
        <w:bidi/>
        <w:rPr>
          <w:rFonts w:cs="B Titr"/>
          <w:rtl/>
          <w:lang w:bidi="fa-IR"/>
        </w:rPr>
      </w:pPr>
    </w:p>
    <w:p w:rsidR="004931D7" w:rsidRPr="004931D7" w:rsidRDefault="004931D7" w:rsidP="00E85530">
      <w:pPr>
        <w:bidi/>
        <w:rPr>
          <w:rFonts w:cs="B Titr"/>
          <w:rtl/>
          <w:lang w:bidi="fa-IR"/>
        </w:rPr>
      </w:pPr>
      <w:r w:rsidRPr="004931D7">
        <w:rPr>
          <w:rFonts w:cs="B Titr" w:hint="cs"/>
          <w:rtl/>
          <w:lang w:bidi="fa-IR"/>
        </w:rPr>
        <w:t>هدف اختصاصی اول(</w:t>
      </w:r>
      <w:r w:rsidRPr="004931D7">
        <w:rPr>
          <w:rFonts w:cs="B Titr"/>
          <w:b/>
          <w:bCs/>
          <w:lang w:bidi="fa-IR"/>
        </w:rPr>
        <w:t>O1</w:t>
      </w:r>
      <w:r w:rsidRPr="004931D7">
        <w:rPr>
          <w:rFonts w:cs="B Titr" w:hint="cs"/>
          <w:rtl/>
          <w:lang w:bidi="fa-IR"/>
        </w:rPr>
        <w:t xml:space="preserve">): </w:t>
      </w:r>
      <w:r w:rsidR="00E85530">
        <w:rPr>
          <w:rFonts w:cs="B Titr" w:hint="cs"/>
          <w:b/>
          <w:bCs/>
          <w:rtl/>
          <w:lang w:bidi="fa-IR"/>
        </w:rPr>
        <w:t>ارتقائ ایمنی و سلامت محصولات کشاورزی</w:t>
      </w:r>
    </w:p>
    <w:p w:rsidR="004931D7" w:rsidRPr="004931D7" w:rsidRDefault="004931D7" w:rsidP="004931D7">
      <w:pPr>
        <w:bidi/>
        <w:rPr>
          <w:rFonts w:cs="B Titr"/>
          <w:rtl/>
          <w:lang w:bidi="fa-IR"/>
        </w:rPr>
      </w:pPr>
      <w:r w:rsidRPr="004931D7">
        <w:rPr>
          <w:rFonts w:cs="B Titr" w:hint="cs"/>
          <w:rtl/>
          <w:lang w:bidi="fa-IR"/>
        </w:rPr>
        <w:t>استراتژی</w:t>
      </w:r>
      <w:r w:rsidRPr="004931D7">
        <w:rPr>
          <w:rFonts w:cs="B Titr"/>
          <w:lang w:bidi="fa-IR"/>
        </w:rPr>
        <w:t xml:space="preserve"> </w:t>
      </w:r>
      <w:r w:rsidRPr="004931D7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اول</w:t>
      </w:r>
      <w:r w:rsidRPr="004931D7">
        <w:rPr>
          <w:rFonts w:cs="B Titr" w:hint="cs"/>
          <w:rtl/>
          <w:lang w:bidi="fa-IR"/>
        </w:rPr>
        <w:t>(</w:t>
      </w:r>
      <w:r w:rsidRPr="004931D7">
        <w:rPr>
          <w:rFonts w:cs="B Titr"/>
          <w:lang w:bidi="fa-IR"/>
        </w:rPr>
        <w:t>S</w:t>
      </w:r>
      <w:r>
        <w:rPr>
          <w:rFonts w:cs="B Titr"/>
          <w:lang w:bidi="fa-IR"/>
        </w:rPr>
        <w:t>1</w:t>
      </w:r>
      <w:r w:rsidRPr="004931D7">
        <w:rPr>
          <w:rFonts w:cs="B Titr" w:hint="cs"/>
          <w:rtl/>
          <w:lang w:bidi="fa-IR"/>
        </w:rPr>
        <w:t xml:space="preserve">) : </w:t>
      </w:r>
      <w:r w:rsidRPr="004931D7">
        <w:rPr>
          <w:rFonts w:cs="B Titr"/>
          <w:lang w:bidi="fa-IR"/>
        </w:rPr>
        <w:t xml:space="preserve"> </w:t>
      </w:r>
      <w:r>
        <w:rPr>
          <w:rFonts w:cs="B Titr" w:hint="cs"/>
          <w:rtl/>
          <w:lang w:bidi="fa-IR"/>
        </w:rPr>
        <w:t>پایش باقیمانده آفت کش ها- نیترات و فلزات سنگین در محصولات کشاورزی منتخب</w:t>
      </w:r>
    </w:p>
    <w:p w:rsidR="004931D7" w:rsidRPr="004931D7" w:rsidRDefault="004931D7" w:rsidP="00E85530">
      <w:pPr>
        <w:bidi/>
        <w:rPr>
          <w:rFonts w:cs="B Titr"/>
          <w:rtl/>
          <w:lang w:bidi="fa-IR"/>
        </w:rPr>
      </w:pPr>
      <w:r w:rsidRPr="004931D7">
        <w:rPr>
          <w:rFonts w:cs="B Titr" w:hint="cs"/>
          <w:rtl/>
          <w:lang w:bidi="fa-IR"/>
        </w:rPr>
        <w:t xml:space="preserve">برنامه: </w:t>
      </w:r>
      <w:r w:rsidR="00E85530">
        <w:rPr>
          <w:rFonts w:cs="B Titr" w:hint="cs"/>
          <w:rtl/>
          <w:lang w:bidi="fa-IR"/>
        </w:rPr>
        <w:t>تد</w:t>
      </w:r>
      <w:r w:rsidR="00E85530" w:rsidRPr="00E85530">
        <w:rPr>
          <w:rFonts w:cs="B Titr"/>
          <w:b/>
          <w:bCs/>
          <w:rtl/>
        </w:rPr>
        <w:t>وین و ابلاغ راهنمای پایش باقيمانده آفت کش ها ، نیترات و فلزات سنگین در محصولات کشاورزی</w:t>
      </w:r>
    </w:p>
    <w:tbl>
      <w:tblPr>
        <w:tblStyle w:val="TableGrid"/>
        <w:bidiVisual/>
        <w:tblW w:w="10567" w:type="dxa"/>
        <w:tblInd w:w="-471" w:type="dxa"/>
        <w:tblLook w:val="04A0" w:firstRow="1" w:lastRow="0" w:firstColumn="1" w:lastColumn="0" w:noHBand="0" w:noVBand="1"/>
      </w:tblPr>
      <w:tblGrid>
        <w:gridCol w:w="655"/>
        <w:gridCol w:w="2132"/>
        <w:gridCol w:w="1044"/>
        <w:gridCol w:w="1261"/>
        <w:gridCol w:w="1317"/>
        <w:gridCol w:w="746"/>
        <w:gridCol w:w="1062"/>
        <w:gridCol w:w="863"/>
        <w:gridCol w:w="810"/>
        <w:gridCol w:w="677"/>
      </w:tblGrid>
      <w:tr w:rsidR="00E85530" w:rsidRPr="00E85530" w:rsidTr="003D2A2C">
        <w:trPr>
          <w:trHeight w:val="292"/>
        </w:trPr>
        <w:tc>
          <w:tcPr>
            <w:tcW w:w="10567" w:type="dxa"/>
            <w:gridSpan w:val="10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E85530">
              <w:rPr>
                <w:rFonts w:cs="B Titr" w:hint="cs"/>
                <w:b/>
                <w:bCs/>
                <w:rtl/>
              </w:rPr>
              <w:t xml:space="preserve">فعالیت برنامه مربوط به  </w:t>
            </w:r>
            <w:r w:rsidRPr="00E85530">
              <w:rPr>
                <w:rFonts w:cs="B Titr"/>
                <w:b/>
                <w:bCs/>
                <w:lang w:bidi="fa-IR"/>
              </w:rPr>
              <w:t>G</w:t>
            </w:r>
            <w:r>
              <w:rPr>
                <w:rFonts w:cs="B Titr"/>
                <w:b/>
                <w:bCs/>
                <w:lang w:bidi="fa-IR"/>
              </w:rPr>
              <w:t>3</w:t>
            </w:r>
            <w:r w:rsidRPr="00E85530">
              <w:rPr>
                <w:rFonts w:cs="B Titr"/>
                <w:b/>
                <w:bCs/>
                <w:lang w:bidi="fa-IR"/>
              </w:rPr>
              <w:t>O1S1</w:t>
            </w:r>
          </w:p>
        </w:tc>
      </w:tr>
      <w:tr w:rsidR="000E0C7E" w:rsidRPr="00E85530" w:rsidTr="003D2A2C">
        <w:trPr>
          <w:trHeight w:val="324"/>
        </w:trPr>
        <w:tc>
          <w:tcPr>
            <w:tcW w:w="633" w:type="dxa"/>
            <w:vMerge w:val="restart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b/>
                <w:bCs/>
                <w:rtl/>
                <w:lang w:bidi="fa-IR"/>
              </w:rPr>
            </w:pPr>
            <w:r w:rsidRPr="00E8553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94" w:type="dxa"/>
            <w:vMerge w:val="restart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 w:rsidRPr="00E85530">
              <w:rPr>
                <w:rFonts w:cs="B Titr" w:hint="cs"/>
                <w:rtl/>
                <w:lang w:bidi="fa-IR"/>
              </w:rPr>
              <w:t>فعالیت</w:t>
            </w:r>
          </w:p>
        </w:tc>
        <w:tc>
          <w:tcPr>
            <w:tcW w:w="1057" w:type="dxa"/>
            <w:vMerge w:val="restart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 w:rsidRPr="00E85530">
              <w:rPr>
                <w:rFonts w:cs="B Titr" w:hint="cs"/>
                <w:rtl/>
                <w:lang w:bidi="fa-IR"/>
              </w:rPr>
              <w:t xml:space="preserve">مسئول اجرا  </w:t>
            </w:r>
          </w:p>
        </w:tc>
        <w:tc>
          <w:tcPr>
            <w:tcW w:w="2432" w:type="dxa"/>
            <w:gridSpan w:val="2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 w:rsidRPr="00E85530">
              <w:rPr>
                <w:rFonts w:cs="B Titr" w:hint="cs"/>
                <w:rtl/>
                <w:lang w:bidi="fa-IR"/>
              </w:rPr>
              <w:t xml:space="preserve">زمان اجرا </w:t>
            </w:r>
          </w:p>
        </w:tc>
        <w:tc>
          <w:tcPr>
            <w:tcW w:w="689" w:type="dxa"/>
            <w:vMerge w:val="restart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 w:rsidRPr="00E85530">
              <w:rPr>
                <w:rFonts w:cs="B Titr" w:hint="cs"/>
                <w:rtl/>
                <w:lang w:bidi="fa-IR"/>
              </w:rPr>
              <w:t xml:space="preserve">هزینه (ریال) </w:t>
            </w:r>
          </w:p>
        </w:tc>
        <w:tc>
          <w:tcPr>
            <w:tcW w:w="1119" w:type="dxa"/>
            <w:vMerge w:val="restart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 w:rsidRPr="00E85530">
              <w:rPr>
                <w:rFonts w:cs="B Titr" w:hint="cs"/>
                <w:rtl/>
                <w:lang w:bidi="fa-IR"/>
              </w:rPr>
              <w:t xml:space="preserve">شاخص دستیابی </w:t>
            </w:r>
          </w:p>
        </w:tc>
        <w:tc>
          <w:tcPr>
            <w:tcW w:w="885" w:type="dxa"/>
            <w:vMerge w:val="restart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 w:rsidRPr="00E85530">
              <w:rPr>
                <w:rFonts w:cs="B Titr" w:hint="cs"/>
                <w:rtl/>
                <w:lang w:bidi="fa-IR"/>
              </w:rPr>
              <w:t>دوره گزارش گیری</w:t>
            </w:r>
          </w:p>
        </w:tc>
        <w:tc>
          <w:tcPr>
            <w:tcW w:w="1358" w:type="dxa"/>
            <w:gridSpan w:val="2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 w:rsidRPr="00E85530">
              <w:rPr>
                <w:rFonts w:cs="B Titr" w:hint="cs"/>
                <w:rtl/>
                <w:lang w:bidi="fa-IR"/>
              </w:rPr>
              <w:t>گزارش پیشرفت برنامه</w:t>
            </w:r>
          </w:p>
        </w:tc>
      </w:tr>
      <w:tr w:rsidR="000E0C7E" w:rsidRPr="00E85530" w:rsidTr="003D2A2C">
        <w:trPr>
          <w:trHeight w:val="373"/>
        </w:trPr>
        <w:tc>
          <w:tcPr>
            <w:tcW w:w="633" w:type="dxa"/>
            <w:vMerge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394" w:type="dxa"/>
            <w:vMerge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</w:p>
        </w:tc>
        <w:tc>
          <w:tcPr>
            <w:tcW w:w="1057" w:type="dxa"/>
            <w:vMerge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</w:p>
        </w:tc>
        <w:tc>
          <w:tcPr>
            <w:tcW w:w="1216" w:type="dxa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 w:rsidRPr="00E85530">
              <w:rPr>
                <w:rFonts w:cs="B Titr" w:hint="cs"/>
                <w:rtl/>
                <w:lang w:bidi="fa-IR"/>
              </w:rPr>
              <w:t>تاریخ شروع</w:t>
            </w:r>
          </w:p>
        </w:tc>
        <w:tc>
          <w:tcPr>
            <w:tcW w:w="1216" w:type="dxa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 w:rsidRPr="00E85530">
              <w:rPr>
                <w:rFonts w:cs="B Titr" w:hint="cs"/>
                <w:rtl/>
                <w:lang w:bidi="fa-IR"/>
              </w:rPr>
              <w:t>تاریخ پایان</w:t>
            </w:r>
          </w:p>
        </w:tc>
        <w:tc>
          <w:tcPr>
            <w:tcW w:w="689" w:type="dxa"/>
            <w:vMerge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</w:p>
        </w:tc>
        <w:tc>
          <w:tcPr>
            <w:tcW w:w="885" w:type="dxa"/>
            <w:vMerge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</w:p>
        </w:tc>
        <w:tc>
          <w:tcPr>
            <w:tcW w:w="761" w:type="dxa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 w:rsidRPr="00E85530">
              <w:rPr>
                <w:rFonts w:cs="B Titr" w:hint="cs"/>
                <w:rtl/>
                <w:lang w:bidi="fa-IR"/>
              </w:rPr>
              <w:t>درصد پیشرفت</w:t>
            </w:r>
          </w:p>
        </w:tc>
        <w:tc>
          <w:tcPr>
            <w:tcW w:w="597" w:type="dxa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 w:rsidRPr="00E85530">
              <w:rPr>
                <w:rFonts w:cs="B Titr" w:hint="cs"/>
                <w:rtl/>
                <w:lang w:bidi="fa-IR"/>
              </w:rPr>
              <w:t>درصد تحقق</w:t>
            </w:r>
          </w:p>
        </w:tc>
      </w:tr>
      <w:tr w:rsidR="000E0C7E" w:rsidRPr="00E85530" w:rsidTr="003D2A2C">
        <w:trPr>
          <w:trHeight w:val="373"/>
        </w:trPr>
        <w:tc>
          <w:tcPr>
            <w:tcW w:w="633" w:type="dxa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b/>
                <w:bCs/>
                <w:rtl/>
                <w:lang w:bidi="fa-IR"/>
              </w:rPr>
            </w:pPr>
            <w:r w:rsidRPr="00E85530">
              <w:rPr>
                <w:rFonts w:cs="B Tit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394" w:type="dxa"/>
          </w:tcPr>
          <w:p w:rsidR="00E85530" w:rsidRPr="00E85530" w:rsidRDefault="00E85530" w:rsidP="00BB24FD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 w:rsidRPr="00E85530">
              <w:rPr>
                <w:rFonts w:cs="B Titr"/>
                <w:b/>
                <w:bCs/>
                <w:rtl/>
              </w:rPr>
              <w:t xml:space="preserve">نمونه برداری ، جمع بندی نتایج ارسالی از آزمایشگاه در فرمت دستورالعمل و ارسال نتایج به سازمان </w:t>
            </w:r>
          </w:p>
        </w:tc>
        <w:tc>
          <w:tcPr>
            <w:tcW w:w="1057" w:type="dxa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 w:rsidRPr="00E85530">
              <w:rPr>
                <w:rFonts w:cs="B Titr" w:hint="cs"/>
                <w:rtl/>
                <w:lang w:bidi="fa-IR"/>
              </w:rPr>
              <w:t xml:space="preserve">اداره </w:t>
            </w:r>
            <w:r>
              <w:rPr>
                <w:rFonts w:cs="B Titr" w:hint="cs"/>
                <w:rtl/>
                <w:lang w:bidi="fa-IR"/>
              </w:rPr>
              <w:t>غذا و آشامیدنی</w:t>
            </w:r>
          </w:p>
        </w:tc>
        <w:tc>
          <w:tcPr>
            <w:tcW w:w="1216" w:type="dxa"/>
          </w:tcPr>
          <w:p w:rsidR="00E85530" w:rsidRPr="00E85530" w:rsidRDefault="00E85530" w:rsidP="000E0C7E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 w:rsidRPr="00E85530">
              <w:rPr>
                <w:rFonts w:cs="B Titr" w:hint="cs"/>
                <w:rtl/>
                <w:lang w:bidi="fa-IR"/>
              </w:rPr>
              <w:t>01/01/140</w:t>
            </w:r>
            <w:r w:rsidR="000E0C7E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216" w:type="dxa"/>
          </w:tcPr>
          <w:p w:rsidR="00E85530" w:rsidRPr="00E85530" w:rsidRDefault="000E0C7E" w:rsidP="000E0C7E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29</w:t>
            </w:r>
            <w:r w:rsidR="00E85530" w:rsidRPr="00E85530"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12</w:t>
            </w:r>
            <w:r w:rsidR="00E85530" w:rsidRPr="00E85530">
              <w:rPr>
                <w:rFonts w:cs="B Titr" w:hint="cs"/>
                <w:rtl/>
                <w:lang w:bidi="fa-IR"/>
              </w:rPr>
              <w:t>/140</w:t>
            </w: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689" w:type="dxa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 w:rsidRPr="00E85530">
              <w:rPr>
                <w:rFonts w:cs="B Titr"/>
                <w:lang w:bidi="fa-IR"/>
              </w:rPr>
              <w:t>-</w:t>
            </w:r>
          </w:p>
        </w:tc>
        <w:tc>
          <w:tcPr>
            <w:tcW w:w="1119" w:type="dxa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تکمیل و ارسال فرم های مربوطه به قطب 3</w:t>
            </w:r>
          </w:p>
        </w:tc>
        <w:tc>
          <w:tcPr>
            <w:tcW w:w="885" w:type="dxa"/>
          </w:tcPr>
          <w:p w:rsidR="00E85530" w:rsidRPr="00E85530" w:rsidRDefault="000E0C7E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 ماهه</w:t>
            </w:r>
          </w:p>
        </w:tc>
        <w:tc>
          <w:tcPr>
            <w:tcW w:w="761" w:type="dxa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</w:p>
        </w:tc>
        <w:tc>
          <w:tcPr>
            <w:tcW w:w="597" w:type="dxa"/>
          </w:tcPr>
          <w:p w:rsidR="00E85530" w:rsidRPr="00E85530" w:rsidRDefault="00E85530" w:rsidP="00E85530">
            <w:pPr>
              <w:bidi/>
              <w:spacing w:after="160" w:line="259" w:lineRule="auto"/>
              <w:rPr>
                <w:rFonts w:cs="B Titr"/>
                <w:rtl/>
                <w:lang w:bidi="fa-IR"/>
              </w:rPr>
            </w:pPr>
          </w:p>
        </w:tc>
      </w:tr>
    </w:tbl>
    <w:p w:rsidR="004931D7" w:rsidRPr="004931D7" w:rsidRDefault="004931D7" w:rsidP="004931D7">
      <w:pPr>
        <w:bidi/>
        <w:rPr>
          <w:rFonts w:cs="B Titr"/>
          <w:rtl/>
          <w:lang w:bidi="fa-IR"/>
        </w:rPr>
      </w:pPr>
    </w:p>
    <w:sectPr w:rsidR="004931D7" w:rsidRPr="00493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E3B" w:rsidRDefault="00AD7E3B" w:rsidP="00EE4F89">
      <w:pPr>
        <w:spacing w:after="0" w:line="240" w:lineRule="auto"/>
      </w:pPr>
      <w:r>
        <w:separator/>
      </w:r>
    </w:p>
  </w:endnote>
  <w:endnote w:type="continuationSeparator" w:id="0">
    <w:p w:rsidR="00AD7E3B" w:rsidRDefault="00AD7E3B" w:rsidP="00EE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E3B" w:rsidRDefault="00AD7E3B" w:rsidP="00EE4F89">
      <w:pPr>
        <w:spacing w:after="0" w:line="240" w:lineRule="auto"/>
      </w:pPr>
      <w:r>
        <w:separator/>
      </w:r>
    </w:p>
  </w:footnote>
  <w:footnote w:type="continuationSeparator" w:id="0">
    <w:p w:rsidR="00AD7E3B" w:rsidRDefault="00AD7E3B" w:rsidP="00EE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D2674"/>
    <w:multiLevelType w:val="hybridMultilevel"/>
    <w:tmpl w:val="E416A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2F05"/>
    <w:multiLevelType w:val="hybridMultilevel"/>
    <w:tmpl w:val="ACDE6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C298D"/>
    <w:multiLevelType w:val="hybridMultilevel"/>
    <w:tmpl w:val="73561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B24DB"/>
    <w:multiLevelType w:val="hybridMultilevel"/>
    <w:tmpl w:val="27A0B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F125B"/>
    <w:multiLevelType w:val="hybridMultilevel"/>
    <w:tmpl w:val="9D229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E33D5"/>
    <w:multiLevelType w:val="hybridMultilevel"/>
    <w:tmpl w:val="4CB89BC8"/>
    <w:lvl w:ilvl="0" w:tplc="F6968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F5030"/>
    <w:multiLevelType w:val="hybridMultilevel"/>
    <w:tmpl w:val="986E2B62"/>
    <w:lvl w:ilvl="0" w:tplc="2A4043F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554B84"/>
    <w:multiLevelType w:val="hybridMultilevel"/>
    <w:tmpl w:val="F600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03733"/>
    <w:multiLevelType w:val="hybridMultilevel"/>
    <w:tmpl w:val="41221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273A7"/>
    <w:multiLevelType w:val="hybridMultilevel"/>
    <w:tmpl w:val="1C987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D6607"/>
    <w:multiLevelType w:val="hybridMultilevel"/>
    <w:tmpl w:val="541AE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6D"/>
    <w:rsid w:val="00011E4B"/>
    <w:rsid w:val="000252C7"/>
    <w:rsid w:val="00080903"/>
    <w:rsid w:val="00081ADA"/>
    <w:rsid w:val="000847B0"/>
    <w:rsid w:val="000859BC"/>
    <w:rsid w:val="000A7528"/>
    <w:rsid w:val="000C3812"/>
    <w:rsid w:val="000C6292"/>
    <w:rsid w:val="000C7533"/>
    <w:rsid w:val="000D295F"/>
    <w:rsid w:val="000E0C7E"/>
    <w:rsid w:val="00123B36"/>
    <w:rsid w:val="00124BA1"/>
    <w:rsid w:val="00190AE4"/>
    <w:rsid w:val="00195F26"/>
    <w:rsid w:val="001A5601"/>
    <w:rsid w:val="001C4B28"/>
    <w:rsid w:val="001D62E1"/>
    <w:rsid w:val="001D7BBA"/>
    <w:rsid w:val="001F21D1"/>
    <w:rsid w:val="001F3B38"/>
    <w:rsid w:val="001F7235"/>
    <w:rsid w:val="00213072"/>
    <w:rsid w:val="00222CA3"/>
    <w:rsid w:val="00245629"/>
    <w:rsid w:val="002767B7"/>
    <w:rsid w:val="0029298F"/>
    <w:rsid w:val="002A183D"/>
    <w:rsid w:val="002A20CC"/>
    <w:rsid w:val="002E6193"/>
    <w:rsid w:val="0030582A"/>
    <w:rsid w:val="00343093"/>
    <w:rsid w:val="00395729"/>
    <w:rsid w:val="003C4464"/>
    <w:rsid w:val="003E0F73"/>
    <w:rsid w:val="003E60AF"/>
    <w:rsid w:val="003F6732"/>
    <w:rsid w:val="0043000B"/>
    <w:rsid w:val="0044526F"/>
    <w:rsid w:val="00460ADA"/>
    <w:rsid w:val="00463C69"/>
    <w:rsid w:val="004908CB"/>
    <w:rsid w:val="004931D7"/>
    <w:rsid w:val="004B4796"/>
    <w:rsid w:val="004D4923"/>
    <w:rsid w:val="00510D6D"/>
    <w:rsid w:val="00520EBA"/>
    <w:rsid w:val="00525232"/>
    <w:rsid w:val="00533353"/>
    <w:rsid w:val="00581DBD"/>
    <w:rsid w:val="0058260C"/>
    <w:rsid w:val="0058667B"/>
    <w:rsid w:val="005926CD"/>
    <w:rsid w:val="005A37B6"/>
    <w:rsid w:val="005A5770"/>
    <w:rsid w:val="005A796D"/>
    <w:rsid w:val="005B7A1F"/>
    <w:rsid w:val="005F27C2"/>
    <w:rsid w:val="005F3AE1"/>
    <w:rsid w:val="00605F1B"/>
    <w:rsid w:val="00606C7B"/>
    <w:rsid w:val="00610702"/>
    <w:rsid w:val="006122D4"/>
    <w:rsid w:val="00615068"/>
    <w:rsid w:val="00616EB1"/>
    <w:rsid w:val="00622C15"/>
    <w:rsid w:val="0063670C"/>
    <w:rsid w:val="0063682B"/>
    <w:rsid w:val="0066087A"/>
    <w:rsid w:val="0067215F"/>
    <w:rsid w:val="00683183"/>
    <w:rsid w:val="00695810"/>
    <w:rsid w:val="00696ADE"/>
    <w:rsid w:val="006D4EC3"/>
    <w:rsid w:val="006F1E9E"/>
    <w:rsid w:val="007127E0"/>
    <w:rsid w:val="00716FE1"/>
    <w:rsid w:val="00726A29"/>
    <w:rsid w:val="007333FC"/>
    <w:rsid w:val="00757DF3"/>
    <w:rsid w:val="00785CD8"/>
    <w:rsid w:val="00786469"/>
    <w:rsid w:val="00787D22"/>
    <w:rsid w:val="007A748E"/>
    <w:rsid w:val="007B2D70"/>
    <w:rsid w:val="007E48AF"/>
    <w:rsid w:val="007F365E"/>
    <w:rsid w:val="0080420B"/>
    <w:rsid w:val="00805A6B"/>
    <w:rsid w:val="00825503"/>
    <w:rsid w:val="00851FF4"/>
    <w:rsid w:val="00881BE0"/>
    <w:rsid w:val="008C36F7"/>
    <w:rsid w:val="0090425C"/>
    <w:rsid w:val="00907321"/>
    <w:rsid w:val="00942587"/>
    <w:rsid w:val="00967ABE"/>
    <w:rsid w:val="00982755"/>
    <w:rsid w:val="009C48ED"/>
    <w:rsid w:val="009D52F2"/>
    <w:rsid w:val="009E6E95"/>
    <w:rsid w:val="009F15BC"/>
    <w:rsid w:val="00A06D70"/>
    <w:rsid w:val="00A06FB4"/>
    <w:rsid w:val="00A124C3"/>
    <w:rsid w:val="00A24838"/>
    <w:rsid w:val="00A4548D"/>
    <w:rsid w:val="00A60A28"/>
    <w:rsid w:val="00A805F9"/>
    <w:rsid w:val="00A81204"/>
    <w:rsid w:val="00A816F6"/>
    <w:rsid w:val="00A8675C"/>
    <w:rsid w:val="00AB348D"/>
    <w:rsid w:val="00AC6353"/>
    <w:rsid w:val="00AC7270"/>
    <w:rsid w:val="00AD7E3B"/>
    <w:rsid w:val="00AE77DB"/>
    <w:rsid w:val="00B0418F"/>
    <w:rsid w:val="00B21267"/>
    <w:rsid w:val="00B229A9"/>
    <w:rsid w:val="00B30331"/>
    <w:rsid w:val="00B31853"/>
    <w:rsid w:val="00B34FED"/>
    <w:rsid w:val="00B64874"/>
    <w:rsid w:val="00BA037E"/>
    <w:rsid w:val="00BB24FD"/>
    <w:rsid w:val="00BB3B70"/>
    <w:rsid w:val="00BF3303"/>
    <w:rsid w:val="00C5431D"/>
    <w:rsid w:val="00C642E6"/>
    <w:rsid w:val="00C672F3"/>
    <w:rsid w:val="00C826DB"/>
    <w:rsid w:val="00C8483B"/>
    <w:rsid w:val="00C94AB2"/>
    <w:rsid w:val="00CB6AFD"/>
    <w:rsid w:val="00CD30D7"/>
    <w:rsid w:val="00CD6EB3"/>
    <w:rsid w:val="00CD7A35"/>
    <w:rsid w:val="00CF0541"/>
    <w:rsid w:val="00CF2D8A"/>
    <w:rsid w:val="00CF51E0"/>
    <w:rsid w:val="00CF6FAB"/>
    <w:rsid w:val="00D04FB3"/>
    <w:rsid w:val="00D06031"/>
    <w:rsid w:val="00D06CDC"/>
    <w:rsid w:val="00D07C64"/>
    <w:rsid w:val="00D15B18"/>
    <w:rsid w:val="00D16689"/>
    <w:rsid w:val="00D26FBC"/>
    <w:rsid w:val="00D32AFF"/>
    <w:rsid w:val="00D66D34"/>
    <w:rsid w:val="00D8650D"/>
    <w:rsid w:val="00D9590F"/>
    <w:rsid w:val="00DE16D6"/>
    <w:rsid w:val="00DE580C"/>
    <w:rsid w:val="00E117B9"/>
    <w:rsid w:val="00E4207A"/>
    <w:rsid w:val="00E54DA2"/>
    <w:rsid w:val="00E63BF4"/>
    <w:rsid w:val="00E67A45"/>
    <w:rsid w:val="00E85530"/>
    <w:rsid w:val="00EA07C2"/>
    <w:rsid w:val="00EC5A37"/>
    <w:rsid w:val="00EE0106"/>
    <w:rsid w:val="00EE4F89"/>
    <w:rsid w:val="00EF3740"/>
    <w:rsid w:val="00F01729"/>
    <w:rsid w:val="00F106E8"/>
    <w:rsid w:val="00F177E2"/>
    <w:rsid w:val="00F20F2F"/>
    <w:rsid w:val="00F438A5"/>
    <w:rsid w:val="00F52EDB"/>
    <w:rsid w:val="00F56199"/>
    <w:rsid w:val="00F5786C"/>
    <w:rsid w:val="00F94F8A"/>
    <w:rsid w:val="00FC26E2"/>
    <w:rsid w:val="00FC6653"/>
    <w:rsid w:val="00FD553C"/>
    <w:rsid w:val="00FE34D1"/>
    <w:rsid w:val="00FE5650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F5F3F-7A21-421B-B270-6FDD9D00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D6D"/>
    <w:pPr>
      <w:ind w:left="720"/>
      <w:contextualSpacing/>
    </w:pPr>
  </w:style>
  <w:style w:type="table" w:styleId="TableGrid">
    <w:name w:val="Table Grid"/>
    <w:basedOn w:val="TableNormal"/>
    <w:uiPriority w:val="39"/>
    <w:rsid w:val="0051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4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F89"/>
  </w:style>
  <w:style w:type="paragraph" w:styleId="Footer">
    <w:name w:val="footer"/>
    <w:basedOn w:val="Normal"/>
    <w:link w:val="FooterChar"/>
    <w:uiPriority w:val="99"/>
    <w:unhideWhenUsed/>
    <w:rsid w:val="00EE4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F89"/>
  </w:style>
  <w:style w:type="table" w:customStyle="1" w:styleId="TableGrid1">
    <w:name w:val="Table Grid1"/>
    <w:basedOn w:val="TableNormal"/>
    <w:next w:val="TableGrid"/>
    <w:uiPriority w:val="39"/>
    <w:rsid w:val="0008090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A1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24C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F05DB-00E6-4517-8237-C254DAEC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TRZP</cp:lastModifiedBy>
  <cp:revision>4</cp:revision>
  <cp:lastPrinted>2022-05-10T04:44:00Z</cp:lastPrinted>
  <dcterms:created xsi:type="dcterms:W3CDTF">2023-09-18T08:17:00Z</dcterms:created>
  <dcterms:modified xsi:type="dcterms:W3CDTF">2023-09-18T09:10:00Z</dcterms:modified>
</cp:coreProperties>
</file>